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0B" w:rsidRPr="00911177" w:rsidRDefault="00E07DFC" w:rsidP="00305F02">
      <w:pPr>
        <w:spacing w:after="120" w:line="240" w:lineRule="auto"/>
        <w:jc w:val="center"/>
        <w:rPr>
          <w:rFonts w:ascii="Times New Roman" w:hAnsi="Times New Roman" w:cs="Times New Roman"/>
          <w:b/>
          <w:sz w:val="28"/>
          <w:szCs w:val="28"/>
          <w:lang w:val="id-ID"/>
        </w:rPr>
      </w:pPr>
      <w:r w:rsidRPr="00911177">
        <w:rPr>
          <w:rFonts w:ascii="Times New Roman" w:hAnsi="Times New Roman" w:cs="Times New Roman"/>
          <w:b/>
          <w:sz w:val="28"/>
          <w:szCs w:val="28"/>
          <w:lang w:val="id-ID"/>
        </w:rPr>
        <w:t>TREN INSIDEN KESELAMATAN PASIEN</w:t>
      </w:r>
    </w:p>
    <w:p w:rsidR="008252BE" w:rsidRPr="00911177" w:rsidRDefault="008252BE" w:rsidP="00305F02">
      <w:pPr>
        <w:spacing w:after="120" w:line="240" w:lineRule="auto"/>
        <w:jc w:val="center"/>
        <w:rPr>
          <w:rFonts w:ascii="Times New Roman" w:hAnsi="Times New Roman" w:cs="Times New Roman"/>
          <w:b/>
          <w:sz w:val="28"/>
          <w:szCs w:val="28"/>
          <w:lang w:val="id-ID"/>
        </w:rPr>
      </w:pPr>
      <w:r w:rsidRPr="00911177">
        <w:rPr>
          <w:rFonts w:ascii="Times New Roman" w:hAnsi="Times New Roman" w:cs="Times New Roman"/>
          <w:b/>
          <w:sz w:val="28"/>
          <w:szCs w:val="28"/>
          <w:lang w:val="id-ID"/>
        </w:rPr>
        <w:t>SAFETY INCIDENT TRENDS</w:t>
      </w:r>
    </w:p>
    <w:p w:rsidR="00F124A5" w:rsidRPr="00911177" w:rsidRDefault="00F124A5" w:rsidP="00305F02">
      <w:pPr>
        <w:spacing w:after="120" w:line="240" w:lineRule="auto"/>
        <w:contextualSpacing/>
        <w:jc w:val="center"/>
        <w:rPr>
          <w:rFonts w:ascii="Times New Roman" w:hAnsi="Times New Roman" w:cs="Times New Roman"/>
          <w:b/>
          <w:sz w:val="20"/>
          <w:szCs w:val="20"/>
          <w:vertAlign w:val="superscript"/>
          <w:lang w:val="id-ID"/>
        </w:rPr>
      </w:pPr>
      <w:r w:rsidRPr="00911177">
        <w:rPr>
          <w:rFonts w:ascii="Times New Roman" w:hAnsi="Times New Roman" w:cs="Times New Roman"/>
          <w:b/>
          <w:sz w:val="20"/>
          <w:szCs w:val="20"/>
          <w:vertAlign w:val="superscript"/>
          <w:lang w:val="id-ID"/>
        </w:rPr>
        <w:t>1*</w:t>
      </w:r>
      <w:r w:rsidRPr="00911177">
        <w:rPr>
          <w:rFonts w:ascii="Times New Roman" w:hAnsi="Times New Roman" w:cs="Times New Roman"/>
          <w:b/>
          <w:sz w:val="20"/>
          <w:szCs w:val="20"/>
          <w:lang w:val="id-ID"/>
        </w:rPr>
        <w:t xml:space="preserve">Savitri Citra Budi, </w:t>
      </w:r>
      <w:r w:rsidR="00E238E6" w:rsidRPr="00911177">
        <w:rPr>
          <w:rFonts w:ascii="Times New Roman" w:hAnsi="Times New Roman" w:cs="Times New Roman"/>
          <w:b/>
          <w:sz w:val="20"/>
          <w:szCs w:val="20"/>
          <w:vertAlign w:val="superscript"/>
          <w:lang w:val="id-ID"/>
        </w:rPr>
        <w:t>2</w:t>
      </w:r>
      <w:r w:rsidRPr="00911177">
        <w:rPr>
          <w:rFonts w:ascii="Times New Roman" w:hAnsi="Times New Roman" w:cs="Times New Roman"/>
          <w:b/>
          <w:sz w:val="20"/>
          <w:szCs w:val="20"/>
          <w:lang w:val="id-ID"/>
        </w:rPr>
        <w:t xml:space="preserve">Sunartini, </w:t>
      </w:r>
      <w:r w:rsidR="00E238E6" w:rsidRPr="00911177">
        <w:rPr>
          <w:rFonts w:ascii="Times New Roman" w:hAnsi="Times New Roman" w:cs="Times New Roman"/>
          <w:b/>
          <w:sz w:val="20"/>
          <w:szCs w:val="20"/>
          <w:vertAlign w:val="superscript"/>
          <w:lang w:val="id-ID"/>
        </w:rPr>
        <w:t>3</w:t>
      </w:r>
      <w:r w:rsidRPr="00911177">
        <w:rPr>
          <w:rFonts w:ascii="Times New Roman" w:hAnsi="Times New Roman" w:cs="Times New Roman"/>
          <w:b/>
          <w:sz w:val="20"/>
          <w:szCs w:val="20"/>
          <w:lang w:val="id-ID"/>
        </w:rPr>
        <w:t xml:space="preserve">Lutfan Lazuardi, </w:t>
      </w:r>
      <w:r w:rsidR="00E238E6" w:rsidRPr="00911177">
        <w:rPr>
          <w:rFonts w:ascii="Times New Roman" w:hAnsi="Times New Roman" w:cs="Times New Roman"/>
          <w:b/>
          <w:sz w:val="20"/>
          <w:szCs w:val="20"/>
          <w:vertAlign w:val="superscript"/>
          <w:lang w:val="id-ID"/>
        </w:rPr>
        <w:t>4</w:t>
      </w:r>
      <w:r w:rsidRPr="00911177">
        <w:rPr>
          <w:rFonts w:ascii="Times New Roman" w:hAnsi="Times New Roman" w:cs="Times New Roman"/>
          <w:b/>
          <w:sz w:val="20"/>
          <w:szCs w:val="20"/>
          <w:lang w:val="id-ID"/>
        </w:rPr>
        <w:t>Fatwa Sari Tetra</w:t>
      </w:r>
    </w:p>
    <w:p w:rsidR="00F124A5" w:rsidRPr="00911177" w:rsidRDefault="00E238E6" w:rsidP="00305F02">
      <w:pPr>
        <w:spacing w:after="120" w:line="240" w:lineRule="auto"/>
        <w:contextualSpacing/>
        <w:jc w:val="center"/>
        <w:rPr>
          <w:rFonts w:ascii="Times New Roman" w:hAnsi="Times New Roman" w:cs="Times New Roman"/>
          <w:sz w:val="20"/>
          <w:szCs w:val="20"/>
          <w:lang w:val="id-ID"/>
        </w:rPr>
      </w:pPr>
      <w:r w:rsidRPr="00911177">
        <w:rPr>
          <w:rFonts w:ascii="Times New Roman" w:hAnsi="Times New Roman" w:cs="Times New Roman"/>
          <w:sz w:val="20"/>
          <w:szCs w:val="20"/>
          <w:vertAlign w:val="superscript"/>
          <w:lang w:val="id-ID"/>
        </w:rPr>
        <w:t>1, 2, 3, 4</w:t>
      </w:r>
      <w:r w:rsidR="00F124A5" w:rsidRPr="00911177">
        <w:rPr>
          <w:rFonts w:ascii="Times New Roman" w:hAnsi="Times New Roman" w:cs="Times New Roman"/>
          <w:sz w:val="20"/>
          <w:szCs w:val="20"/>
          <w:lang w:val="id-ID"/>
        </w:rPr>
        <w:t>Program Doktoral, Fakultas Kedokteran, Kesehatan Masyarakat, dan Keperawatan, UGM,</w:t>
      </w:r>
    </w:p>
    <w:p w:rsidR="00F124A5" w:rsidRPr="00911177" w:rsidRDefault="00E238E6" w:rsidP="00305F02">
      <w:pPr>
        <w:spacing w:after="120" w:line="240" w:lineRule="auto"/>
        <w:contextualSpacing/>
        <w:jc w:val="center"/>
        <w:rPr>
          <w:rFonts w:ascii="Times New Roman" w:hAnsi="Times New Roman" w:cs="Times New Roman"/>
          <w:sz w:val="20"/>
          <w:szCs w:val="20"/>
          <w:lang w:val="id-ID"/>
        </w:rPr>
      </w:pPr>
      <w:r w:rsidRPr="00911177">
        <w:rPr>
          <w:rFonts w:ascii="Times New Roman" w:hAnsi="Times New Roman" w:cs="Times New Roman"/>
          <w:sz w:val="20"/>
          <w:szCs w:val="20"/>
          <w:vertAlign w:val="superscript"/>
          <w:lang w:val="id-ID"/>
        </w:rPr>
        <w:t>1</w:t>
      </w:r>
      <w:r w:rsidR="00F124A5" w:rsidRPr="00911177">
        <w:rPr>
          <w:rFonts w:ascii="Times New Roman" w:hAnsi="Times New Roman" w:cs="Times New Roman"/>
          <w:sz w:val="20"/>
          <w:szCs w:val="20"/>
          <w:lang w:val="id-ID"/>
        </w:rPr>
        <w:t>Departemen layanan dan Informasi Kesehatan, Sekolah Vokasi, UGM</w:t>
      </w:r>
    </w:p>
    <w:p w:rsidR="00F124A5" w:rsidRPr="00911177" w:rsidRDefault="00F124A5" w:rsidP="00305F02">
      <w:pPr>
        <w:pStyle w:val="NoSpacing"/>
        <w:spacing w:after="120"/>
        <w:contextualSpacing/>
        <w:jc w:val="center"/>
        <w:rPr>
          <w:rFonts w:ascii="Times New Roman" w:hAnsi="Times New Roman"/>
          <w:sz w:val="20"/>
          <w:szCs w:val="20"/>
        </w:rPr>
      </w:pPr>
      <w:r w:rsidRPr="00911177">
        <w:rPr>
          <w:rFonts w:ascii="Times New Roman" w:hAnsi="Times New Roman"/>
          <w:sz w:val="20"/>
          <w:szCs w:val="20"/>
        </w:rPr>
        <w:t xml:space="preserve">email: </w:t>
      </w:r>
      <w:r w:rsidRPr="00911177">
        <w:rPr>
          <w:rFonts w:ascii="Times New Roman" w:hAnsi="Times New Roman"/>
          <w:sz w:val="20"/>
          <w:szCs w:val="20"/>
          <w:vertAlign w:val="superscript"/>
        </w:rPr>
        <w:t>1</w:t>
      </w:r>
      <w:r w:rsidRPr="00911177">
        <w:rPr>
          <w:rFonts w:ascii="Times New Roman" w:hAnsi="Times New Roman"/>
          <w:sz w:val="20"/>
          <w:szCs w:val="20"/>
        </w:rPr>
        <w:t>savitri@ugm.ac.id</w:t>
      </w:r>
    </w:p>
    <w:p w:rsidR="00305F02" w:rsidRDefault="00305F02" w:rsidP="00305F02">
      <w:pPr>
        <w:spacing w:after="120" w:line="240" w:lineRule="auto"/>
        <w:rPr>
          <w:rFonts w:ascii="Times New Roman" w:hAnsi="Times New Roman" w:cs="Times New Roman"/>
          <w:b/>
          <w:sz w:val="28"/>
          <w:szCs w:val="28"/>
          <w:lang w:val="id-ID"/>
        </w:rPr>
      </w:pPr>
    </w:p>
    <w:p w:rsidR="00305F02" w:rsidRDefault="00305F02" w:rsidP="00305F02">
      <w:pPr>
        <w:spacing w:after="120" w:line="240" w:lineRule="auto"/>
        <w:rPr>
          <w:rFonts w:ascii="Times New Roman" w:hAnsi="Times New Roman" w:cs="Times New Roman"/>
          <w:b/>
          <w:sz w:val="28"/>
          <w:szCs w:val="28"/>
          <w:lang w:val="id-ID"/>
        </w:rPr>
        <w:sectPr w:rsidR="00305F02" w:rsidSect="00305F02">
          <w:pgSz w:w="12240" w:h="15840"/>
          <w:pgMar w:top="1440" w:right="1440" w:bottom="1440" w:left="1440" w:header="720" w:footer="720" w:gutter="0"/>
          <w:cols w:space="720"/>
          <w:docGrid w:linePitch="360"/>
        </w:sectPr>
      </w:pPr>
    </w:p>
    <w:p w:rsidR="008252BE" w:rsidRPr="00911177" w:rsidRDefault="008252BE" w:rsidP="00305F02">
      <w:pPr>
        <w:spacing w:after="120" w:line="240" w:lineRule="auto"/>
        <w:jc w:val="center"/>
        <w:rPr>
          <w:rFonts w:ascii="Times New Roman" w:hAnsi="Times New Roman" w:cs="Times New Roman"/>
          <w:b/>
          <w:sz w:val="24"/>
          <w:szCs w:val="24"/>
          <w:lang w:val="id-ID"/>
        </w:rPr>
      </w:pPr>
      <w:r w:rsidRPr="00911177">
        <w:rPr>
          <w:rFonts w:ascii="Times New Roman" w:hAnsi="Times New Roman" w:cs="Times New Roman"/>
          <w:b/>
          <w:sz w:val="24"/>
          <w:szCs w:val="24"/>
          <w:lang w:val="id-ID"/>
        </w:rPr>
        <w:lastRenderedPageBreak/>
        <w:t>Abstract</w:t>
      </w:r>
    </w:p>
    <w:p w:rsidR="008252BE" w:rsidRPr="00911177" w:rsidRDefault="008252BE" w:rsidP="00305F02">
      <w:pPr>
        <w:spacing w:after="120" w:line="240" w:lineRule="auto"/>
        <w:jc w:val="both"/>
        <w:rPr>
          <w:rFonts w:ascii="Times New Roman" w:hAnsi="Times New Roman" w:cs="Times New Roman"/>
          <w:sz w:val="24"/>
          <w:szCs w:val="24"/>
          <w:lang w:val="id-ID"/>
        </w:rPr>
      </w:pPr>
      <w:r w:rsidRPr="00911177">
        <w:rPr>
          <w:rFonts w:ascii="Times New Roman" w:hAnsi="Times New Roman" w:cs="Times New Roman"/>
          <w:b/>
          <w:sz w:val="24"/>
          <w:szCs w:val="24"/>
          <w:lang w:val="id-ID"/>
        </w:rPr>
        <w:t>Background</w:t>
      </w:r>
      <w:r w:rsidRPr="00911177">
        <w:rPr>
          <w:rFonts w:ascii="Times New Roman" w:hAnsi="Times New Roman" w:cs="Times New Roman"/>
          <w:sz w:val="24"/>
          <w:szCs w:val="24"/>
          <w:lang w:val="id-ID"/>
        </w:rPr>
        <w:t>: Incidents related to patient safety are one indicator of respect for patient safety in hospitals. Monitoring incidents are done through an analysis of incident reports. This article is intended to describe the incidence published based on 6 patient safety goals.</w:t>
      </w:r>
    </w:p>
    <w:p w:rsidR="008252BE" w:rsidRPr="00911177" w:rsidRDefault="008252BE" w:rsidP="00305F02">
      <w:pPr>
        <w:spacing w:after="120" w:line="240" w:lineRule="auto"/>
        <w:jc w:val="both"/>
        <w:rPr>
          <w:rFonts w:ascii="Times New Roman" w:hAnsi="Times New Roman" w:cs="Times New Roman"/>
          <w:sz w:val="24"/>
          <w:szCs w:val="24"/>
          <w:lang w:val="id-ID"/>
        </w:rPr>
      </w:pPr>
      <w:r w:rsidRPr="00911177">
        <w:rPr>
          <w:rFonts w:ascii="Times New Roman" w:hAnsi="Times New Roman" w:cs="Times New Roman"/>
          <w:b/>
          <w:sz w:val="24"/>
          <w:szCs w:val="24"/>
          <w:lang w:val="id-ID"/>
        </w:rPr>
        <w:t>Method</w:t>
      </w:r>
      <w:r w:rsidRPr="00911177">
        <w:rPr>
          <w:rFonts w:ascii="Times New Roman" w:hAnsi="Times New Roman" w:cs="Times New Roman"/>
          <w:sz w:val="24"/>
          <w:szCs w:val="24"/>
          <w:lang w:val="id-ID"/>
        </w:rPr>
        <w:t>: Type of descriptive quantitative research with a cross-sectional design. Research location in type B Education hospital in Wates City, Kulon Progo Regency. The study population is a report on events in 2017.</w:t>
      </w:r>
    </w:p>
    <w:p w:rsidR="008252BE" w:rsidRPr="00911177" w:rsidRDefault="008252BE" w:rsidP="00305F02">
      <w:pPr>
        <w:spacing w:after="120" w:line="240" w:lineRule="auto"/>
        <w:jc w:val="both"/>
        <w:rPr>
          <w:rFonts w:ascii="Times New Roman" w:hAnsi="Times New Roman" w:cs="Times New Roman"/>
          <w:sz w:val="24"/>
          <w:szCs w:val="24"/>
          <w:lang w:val="id-ID"/>
        </w:rPr>
      </w:pPr>
      <w:r w:rsidRPr="00911177">
        <w:rPr>
          <w:rFonts w:ascii="Times New Roman" w:hAnsi="Times New Roman" w:cs="Times New Roman"/>
          <w:b/>
          <w:sz w:val="24"/>
          <w:szCs w:val="24"/>
          <w:lang w:val="id-ID"/>
        </w:rPr>
        <w:t>Results</w:t>
      </w:r>
      <w:r w:rsidRPr="00911177">
        <w:rPr>
          <w:rFonts w:ascii="Times New Roman" w:hAnsi="Times New Roman" w:cs="Times New Roman"/>
          <w:sz w:val="24"/>
          <w:szCs w:val="24"/>
          <w:lang w:val="id-ID"/>
        </w:rPr>
        <w:t>: Amount issued in 2017 there were 138 incidents consisting of those related to SKP1 there were 31.88%; SKP2 related incidents were 7.97%; SKP3 related incidents are 41.30%; SKP4 related incidents are 2.90%; SKP5 related incidents are 1.45%; SKP6 related incidents are 13.04%; and there were 1.45% of facilities related incidents.</w:t>
      </w:r>
    </w:p>
    <w:p w:rsidR="008252BE" w:rsidRPr="00911177" w:rsidRDefault="008252BE" w:rsidP="00305F02">
      <w:pPr>
        <w:spacing w:after="120" w:line="240" w:lineRule="auto"/>
        <w:jc w:val="both"/>
        <w:rPr>
          <w:rFonts w:ascii="Times New Roman" w:hAnsi="Times New Roman" w:cs="Times New Roman"/>
          <w:sz w:val="24"/>
          <w:szCs w:val="24"/>
          <w:lang w:val="id-ID"/>
        </w:rPr>
      </w:pPr>
      <w:r w:rsidRPr="00911177">
        <w:rPr>
          <w:rFonts w:ascii="Times New Roman" w:hAnsi="Times New Roman" w:cs="Times New Roman"/>
          <w:b/>
          <w:sz w:val="24"/>
          <w:szCs w:val="24"/>
          <w:lang w:val="id-ID"/>
        </w:rPr>
        <w:t>Conclusions:</w:t>
      </w:r>
      <w:r w:rsidRPr="00911177">
        <w:rPr>
          <w:rFonts w:ascii="Times New Roman" w:hAnsi="Times New Roman" w:cs="Times New Roman"/>
          <w:sz w:val="24"/>
          <w:szCs w:val="24"/>
          <w:lang w:val="id-ID"/>
        </w:rPr>
        <w:t xml:space="preserve"> Motivation and monitoring are needed to implement an agreed culture. The process of timely reporting feedback is good learning for the second reporting discussion.</w:t>
      </w:r>
    </w:p>
    <w:p w:rsidR="008252BE" w:rsidRPr="00911177" w:rsidRDefault="008252BE" w:rsidP="00305F02">
      <w:pPr>
        <w:spacing w:after="120" w:line="240" w:lineRule="auto"/>
        <w:jc w:val="both"/>
        <w:rPr>
          <w:rFonts w:ascii="Times New Roman" w:hAnsi="Times New Roman" w:cs="Times New Roman"/>
          <w:sz w:val="24"/>
          <w:szCs w:val="24"/>
          <w:lang w:val="id-ID"/>
        </w:rPr>
      </w:pPr>
    </w:p>
    <w:p w:rsidR="008252BE" w:rsidRPr="00911177" w:rsidRDefault="008252BE" w:rsidP="00305F02">
      <w:pPr>
        <w:spacing w:after="120" w:line="240" w:lineRule="auto"/>
        <w:jc w:val="both"/>
        <w:rPr>
          <w:rFonts w:ascii="Times New Roman" w:hAnsi="Times New Roman" w:cs="Times New Roman"/>
          <w:sz w:val="24"/>
          <w:szCs w:val="24"/>
          <w:lang w:val="id-ID"/>
        </w:rPr>
      </w:pPr>
      <w:r w:rsidRPr="00911177">
        <w:rPr>
          <w:rFonts w:ascii="Times New Roman" w:hAnsi="Times New Roman" w:cs="Times New Roman"/>
          <w:b/>
          <w:sz w:val="24"/>
          <w:szCs w:val="24"/>
          <w:lang w:val="id-ID"/>
        </w:rPr>
        <w:t>Keywords</w:t>
      </w:r>
      <w:r w:rsidRPr="00911177">
        <w:rPr>
          <w:rFonts w:ascii="Times New Roman" w:hAnsi="Times New Roman" w:cs="Times New Roman"/>
          <w:sz w:val="24"/>
          <w:szCs w:val="24"/>
          <w:lang w:val="id-ID"/>
        </w:rPr>
        <w:t>: trends, incidents, patient safety targets.</w:t>
      </w:r>
    </w:p>
    <w:p w:rsidR="008252BE" w:rsidRPr="00911177" w:rsidRDefault="008252BE" w:rsidP="00305F02">
      <w:pPr>
        <w:spacing w:after="120" w:line="240" w:lineRule="auto"/>
        <w:jc w:val="center"/>
        <w:rPr>
          <w:rFonts w:ascii="Times New Roman" w:hAnsi="Times New Roman" w:cs="Times New Roman"/>
          <w:b/>
          <w:sz w:val="24"/>
          <w:szCs w:val="24"/>
          <w:lang w:val="id-ID"/>
        </w:rPr>
      </w:pPr>
    </w:p>
    <w:p w:rsidR="008252BE" w:rsidRPr="00911177" w:rsidRDefault="008252BE" w:rsidP="00305F02">
      <w:pPr>
        <w:spacing w:after="120" w:line="240" w:lineRule="auto"/>
        <w:jc w:val="center"/>
        <w:rPr>
          <w:rFonts w:ascii="Times New Roman" w:hAnsi="Times New Roman" w:cs="Times New Roman"/>
          <w:b/>
          <w:sz w:val="24"/>
          <w:szCs w:val="24"/>
          <w:lang w:val="id-ID"/>
        </w:rPr>
      </w:pPr>
      <w:r w:rsidRPr="00911177">
        <w:rPr>
          <w:rFonts w:ascii="Times New Roman" w:hAnsi="Times New Roman" w:cs="Times New Roman"/>
          <w:b/>
          <w:sz w:val="24"/>
          <w:szCs w:val="24"/>
          <w:lang w:val="id-ID"/>
        </w:rPr>
        <w:t>Abstrak</w:t>
      </w:r>
    </w:p>
    <w:p w:rsidR="00612DCC" w:rsidRPr="00911177" w:rsidRDefault="00CD64F6" w:rsidP="00305F02">
      <w:pPr>
        <w:spacing w:after="120" w:line="240" w:lineRule="auto"/>
        <w:jc w:val="both"/>
        <w:rPr>
          <w:rFonts w:ascii="Times New Roman" w:hAnsi="Times New Roman" w:cs="Times New Roman"/>
          <w:sz w:val="24"/>
          <w:szCs w:val="24"/>
          <w:lang w:val="id-ID"/>
        </w:rPr>
      </w:pPr>
      <w:r w:rsidRPr="00911177">
        <w:rPr>
          <w:rFonts w:ascii="Times New Roman" w:hAnsi="Times New Roman" w:cs="Times New Roman"/>
          <w:b/>
          <w:sz w:val="24"/>
          <w:szCs w:val="24"/>
          <w:lang w:val="id-ID"/>
        </w:rPr>
        <w:t xml:space="preserve">Latar Belakang: </w:t>
      </w:r>
      <w:r w:rsidR="00926FBF" w:rsidRPr="00911177">
        <w:rPr>
          <w:rFonts w:ascii="Times New Roman" w:hAnsi="Times New Roman" w:cs="Times New Roman"/>
          <w:sz w:val="24"/>
          <w:szCs w:val="24"/>
          <w:lang w:val="id-ID"/>
        </w:rPr>
        <w:t>Insiden terkait keselamatan pasien menjadi salah satu ind</w:t>
      </w:r>
      <w:r w:rsidR="00853D9D" w:rsidRPr="00911177">
        <w:rPr>
          <w:rFonts w:ascii="Times New Roman" w:hAnsi="Times New Roman" w:cs="Times New Roman"/>
          <w:sz w:val="24"/>
          <w:szCs w:val="24"/>
          <w:lang w:val="id-ID"/>
        </w:rPr>
        <w:t>i</w:t>
      </w:r>
      <w:r w:rsidR="00926FBF" w:rsidRPr="00911177">
        <w:rPr>
          <w:rFonts w:ascii="Times New Roman" w:hAnsi="Times New Roman" w:cs="Times New Roman"/>
          <w:sz w:val="24"/>
          <w:szCs w:val="24"/>
          <w:lang w:val="id-ID"/>
        </w:rPr>
        <w:t xml:space="preserve">kator penilaian mutu dan keselamatan pasien di rumah sakit. </w:t>
      </w:r>
      <w:r w:rsidR="00926FBF" w:rsidRPr="00911177">
        <w:rPr>
          <w:rFonts w:ascii="Times New Roman" w:hAnsi="Times New Roman" w:cs="Times New Roman"/>
          <w:sz w:val="24"/>
          <w:szCs w:val="24"/>
          <w:lang w:val="id-ID"/>
        </w:rPr>
        <w:lastRenderedPageBreak/>
        <w:t xml:space="preserve">Monitoring </w:t>
      </w:r>
      <w:r w:rsidR="000E15E9" w:rsidRPr="00911177">
        <w:rPr>
          <w:rFonts w:ascii="Times New Roman" w:hAnsi="Times New Roman" w:cs="Times New Roman"/>
          <w:sz w:val="24"/>
          <w:szCs w:val="24"/>
          <w:lang w:val="id-ID"/>
        </w:rPr>
        <w:t xml:space="preserve">insiden dilakukan melalui analisis laporan insiden. Artikel ini bertujuan untuk mendeskripsikan angka kejadian insiden berdasarkan 6 sasaran keselamatan pasien. </w:t>
      </w:r>
    </w:p>
    <w:p w:rsidR="00BC780F" w:rsidRPr="00911177" w:rsidRDefault="000E15E9" w:rsidP="00305F02">
      <w:pPr>
        <w:spacing w:after="120" w:line="240" w:lineRule="auto"/>
        <w:jc w:val="both"/>
        <w:rPr>
          <w:rFonts w:ascii="Times New Roman" w:hAnsi="Times New Roman" w:cs="Times New Roman"/>
          <w:sz w:val="24"/>
          <w:szCs w:val="24"/>
          <w:lang w:val="id-ID"/>
        </w:rPr>
      </w:pPr>
      <w:r w:rsidRPr="00911177">
        <w:rPr>
          <w:rFonts w:ascii="Times New Roman" w:hAnsi="Times New Roman" w:cs="Times New Roman"/>
          <w:b/>
          <w:sz w:val="24"/>
          <w:szCs w:val="24"/>
          <w:lang w:val="id-ID"/>
        </w:rPr>
        <w:t>Metode:</w:t>
      </w:r>
      <w:r w:rsidR="00BC780F" w:rsidRPr="00911177">
        <w:rPr>
          <w:rFonts w:ascii="Times New Roman" w:hAnsi="Times New Roman" w:cs="Times New Roman"/>
          <w:b/>
          <w:sz w:val="24"/>
          <w:szCs w:val="24"/>
          <w:lang w:val="id-ID"/>
        </w:rPr>
        <w:t xml:space="preserve"> </w:t>
      </w:r>
      <w:r w:rsidR="00BC780F" w:rsidRPr="00911177">
        <w:rPr>
          <w:rFonts w:ascii="Times New Roman" w:hAnsi="Times New Roman" w:cs="Times New Roman"/>
          <w:sz w:val="24"/>
          <w:szCs w:val="24"/>
          <w:lang w:val="id-ID"/>
        </w:rPr>
        <w:t xml:space="preserve">Jenis </w:t>
      </w:r>
      <w:r w:rsidR="00BC780F" w:rsidRPr="00911177">
        <w:rPr>
          <w:rFonts w:ascii="Times New Roman" w:hAnsi="Times New Roman" w:cs="Times New Roman"/>
          <w:sz w:val="24"/>
          <w:szCs w:val="24"/>
          <w:lang w:val="id-ID"/>
        </w:rPr>
        <w:t xml:space="preserve">penelitian kuantitatif deskriptif dengan rancangan </w:t>
      </w:r>
      <w:r w:rsidR="00BC780F" w:rsidRPr="00911177">
        <w:rPr>
          <w:rFonts w:ascii="Times New Roman" w:hAnsi="Times New Roman" w:cs="Times New Roman"/>
          <w:i/>
          <w:sz w:val="24"/>
          <w:szCs w:val="24"/>
          <w:lang w:val="id-ID"/>
        </w:rPr>
        <w:t>cross sectional</w:t>
      </w:r>
      <w:r w:rsidR="00BC780F" w:rsidRPr="00911177">
        <w:rPr>
          <w:rFonts w:ascii="Times New Roman" w:hAnsi="Times New Roman" w:cs="Times New Roman"/>
          <w:sz w:val="24"/>
          <w:szCs w:val="24"/>
          <w:lang w:val="id-ID"/>
        </w:rPr>
        <w:t>. Lokasi penelitian di rumah sakit tipe B Pendidikan di Kota Wates Kabupaten Kulon Progo. Populasi penelitian adalah laporan insiden tahun 2017</w:t>
      </w:r>
      <w:r w:rsidR="00BC780F" w:rsidRPr="00911177">
        <w:rPr>
          <w:rFonts w:ascii="Times New Roman" w:hAnsi="Times New Roman" w:cs="Times New Roman"/>
          <w:sz w:val="24"/>
          <w:szCs w:val="24"/>
          <w:lang w:val="id-ID"/>
        </w:rPr>
        <w:t>.</w:t>
      </w:r>
      <w:r w:rsidR="00BC780F" w:rsidRPr="00911177">
        <w:rPr>
          <w:rFonts w:ascii="Times New Roman" w:hAnsi="Times New Roman" w:cs="Times New Roman"/>
          <w:sz w:val="24"/>
          <w:szCs w:val="24"/>
          <w:lang w:val="id-ID"/>
        </w:rPr>
        <w:t xml:space="preserve"> </w:t>
      </w:r>
    </w:p>
    <w:p w:rsidR="0030570B" w:rsidRPr="00911177" w:rsidRDefault="00612DCC" w:rsidP="00305F02">
      <w:pPr>
        <w:spacing w:after="120" w:line="240" w:lineRule="auto"/>
        <w:jc w:val="both"/>
        <w:rPr>
          <w:rFonts w:ascii="Times New Roman" w:hAnsi="Times New Roman" w:cs="Times New Roman"/>
          <w:b/>
          <w:sz w:val="24"/>
          <w:szCs w:val="24"/>
          <w:lang w:val="id-ID"/>
        </w:rPr>
      </w:pPr>
      <w:r w:rsidRPr="00911177">
        <w:rPr>
          <w:rFonts w:ascii="Times New Roman" w:hAnsi="Times New Roman" w:cs="Times New Roman"/>
          <w:b/>
          <w:sz w:val="24"/>
          <w:szCs w:val="24"/>
          <w:lang w:val="id-ID"/>
        </w:rPr>
        <w:t xml:space="preserve">Hasil: </w:t>
      </w:r>
      <w:r w:rsidRPr="00911177">
        <w:rPr>
          <w:rFonts w:ascii="Times New Roman" w:hAnsi="Times New Roman" w:cs="Times New Roman"/>
          <w:sz w:val="24"/>
          <w:szCs w:val="24"/>
          <w:lang w:val="id-ID"/>
        </w:rPr>
        <w:t>Jumlah insiden yang dilaporkan pada tahun 2017 ada</w:t>
      </w:r>
      <w:r w:rsidR="00153028" w:rsidRPr="00911177">
        <w:rPr>
          <w:rFonts w:ascii="Times New Roman" w:hAnsi="Times New Roman" w:cs="Times New Roman"/>
          <w:sz w:val="24"/>
          <w:szCs w:val="24"/>
          <w:lang w:val="id-ID"/>
        </w:rPr>
        <w:t xml:space="preserve"> 138 insiden terdiri</w:t>
      </w:r>
      <w:r w:rsidR="002361BD" w:rsidRPr="00911177">
        <w:rPr>
          <w:rFonts w:ascii="Times New Roman" w:hAnsi="Times New Roman" w:cs="Times New Roman"/>
          <w:sz w:val="24"/>
          <w:szCs w:val="24"/>
          <w:lang w:val="id-ID"/>
        </w:rPr>
        <w:t xml:space="preserve"> dari</w:t>
      </w:r>
      <w:r w:rsidR="00153028" w:rsidRPr="00911177">
        <w:rPr>
          <w:rFonts w:ascii="Times New Roman" w:hAnsi="Times New Roman" w:cs="Times New Roman"/>
          <w:sz w:val="24"/>
          <w:szCs w:val="24"/>
          <w:lang w:val="id-ID"/>
        </w:rPr>
        <w:t xml:space="preserve"> insiden terkait SKP1 ada 31,88 %; insiden terkait SKP2</w:t>
      </w:r>
      <w:r w:rsidR="00153028" w:rsidRPr="00911177">
        <w:rPr>
          <w:rFonts w:ascii="Times New Roman" w:hAnsi="Times New Roman" w:cs="Times New Roman"/>
          <w:sz w:val="24"/>
          <w:szCs w:val="24"/>
          <w:lang w:val="id-ID"/>
        </w:rPr>
        <w:t xml:space="preserve"> ada</w:t>
      </w:r>
      <w:r w:rsidR="00153028" w:rsidRPr="00911177">
        <w:rPr>
          <w:rFonts w:ascii="Times New Roman" w:hAnsi="Times New Roman" w:cs="Times New Roman"/>
          <w:sz w:val="24"/>
          <w:szCs w:val="24"/>
          <w:lang w:val="id-ID"/>
        </w:rPr>
        <w:t xml:space="preserve"> 7,97%; </w:t>
      </w:r>
      <w:r w:rsidR="00153028" w:rsidRPr="00911177">
        <w:rPr>
          <w:rFonts w:ascii="Times New Roman" w:hAnsi="Times New Roman" w:cs="Times New Roman"/>
          <w:sz w:val="24"/>
          <w:szCs w:val="24"/>
          <w:lang w:val="id-ID"/>
        </w:rPr>
        <w:t>insiden terkait SKP</w:t>
      </w:r>
      <w:r w:rsidR="00153028" w:rsidRPr="00911177">
        <w:rPr>
          <w:rFonts w:ascii="Times New Roman" w:hAnsi="Times New Roman" w:cs="Times New Roman"/>
          <w:sz w:val="24"/>
          <w:szCs w:val="24"/>
          <w:lang w:val="id-ID"/>
        </w:rPr>
        <w:t>3</w:t>
      </w:r>
      <w:r w:rsidR="00153028" w:rsidRPr="00911177">
        <w:rPr>
          <w:rFonts w:ascii="Times New Roman" w:hAnsi="Times New Roman" w:cs="Times New Roman"/>
          <w:sz w:val="24"/>
          <w:szCs w:val="24"/>
          <w:lang w:val="id-ID"/>
        </w:rPr>
        <w:t xml:space="preserve"> ada</w:t>
      </w:r>
      <w:r w:rsidR="00153028" w:rsidRPr="00911177">
        <w:rPr>
          <w:rFonts w:ascii="Times New Roman" w:hAnsi="Times New Roman" w:cs="Times New Roman"/>
          <w:sz w:val="24"/>
          <w:szCs w:val="24"/>
          <w:lang w:val="id-ID"/>
        </w:rPr>
        <w:t xml:space="preserve"> 41,30</w:t>
      </w:r>
      <w:r w:rsidR="00A72173" w:rsidRPr="00911177">
        <w:rPr>
          <w:rFonts w:ascii="Times New Roman" w:hAnsi="Times New Roman" w:cs="Times New Roman"/>
          <w:sz w:val="24"/>
          <w:szCs w:val="24"/>
          <w:lang w:val="id-ID"/>
        </w:rPr>
        <w:t>%</w:t>
      </w:r>
      <w:r w:rsidR="00153028" w:rsidRPr="00911177">
        <w:rPr>
          <w:rFonts w:ascii="Times New Roman" w:hAnsi="Times New Roman" w:cs="Times New Roman"/>
          <w:sz w:val="24"/>
          <w:szCs w:val="24"/>
          <w:lang w:val="id-ID"/>
        </w:rPr>
        <w:t xml:space="preserve">; </w:t>
      </w:r>
      <w:r w:rsidR="00153028" w:rsidRPr="00911177">
        <w:rPr>
          <w:rFonts w:ascii="Times New Roman" w:hAnsi="Times New Roman" w:cs="Times New Roman"/>
          <w:sz w:val="24"/>
          <w:szCs w:val="24"/>
          <w:lang w:val="id-ID"/>
        </w:rPr>
        <w:t>insiden terkait SKP</w:t>
      </w:r>
      <w:r w:rsidR="00153028" w:rsidRPr="00911177">
        <w:rPr>
          <w:rFonts w:ascii="Times New Roman" w:hAnsi="Times New Roman" w:cs="Times New Roman"/>
          <w:sz w:val="24"/>
          <w:szCs w:val="24"/>
          <w:lang w:val="id-ID"/>
        </w:rPr>
        <w:t>4</w:t>
      </w:r>
      <w:r w:rsidR="00153028" w:rsidRPr="00911177">
        <w:rPr>
          <w:rFonts w:ascii="Times New Roman" w:hAnsi="Times New Roman" w:cs="Times New Roman"/>
          <w:sz w:val="24"/>
          <w:szCs w:val="24"/>
          <w:lang w:val="id-ID"/>
        </w:rPr>
        <w:t xml:space="preserve"> ada</w:t>
      </w:r>
      <w:r w:rsidR="00153028" w:rsidRPr="00911177">
        <w:rPr>
          <w:rFonts w:ascii="Times New Roman" w:hAnsi="Times New Roman" w:cs="Times New Roman"/>
          <w:sz w:val="24"/>
          <w:szCs w:val="24"/>
          <w:lang w:val="id-ID"/>
        </w:rPr>
        <w:t xml:space="preserve"> 2,90%</w:t>
      </w:r>
      <w:r w:rsidR="00A72173" w:rsidRPr="00911177">
        <w:rPr>
          <w:rFonts w:ascii="Times New Roman" w:hAnsi="Times New Roman" w:cs="Times New Roman"/>
          <w:sz w:val="24"/>
          <w:szCs w:val="24"/>
          <w:lang w:val="id-ID"/>
        </w:rPr>
        <w:t xml:space="preserve">; </w:t>
      </w:r>
      <w:r w:rsidR="00A72173" w:rsidRPr="00911177">
        <w:rPr>
          <w:rFonts w:ascii="Times New Roman" w:hAnsi="Times New Roman" w:cs="Times New Roman"/>
          <w:sz w:val="24"/>
          <w:szCs w:val="24"/>
          <w:lang w:val="id-ID"/>
        </w:rPr>
        <w:t>insiden terkait SKP</w:t>
      </w:r>
      <w:r w:rsidR="00A72173" w:rsidRPr="00911177">
        <w:rPr>
          <w:rFonts w:ascii="Times New Roman" w:hAnsi="Times New Roman" w:cs="Times New Roman"/>
          <w:sz w:val="24"/>
          <w:szCs w:val="24"/>
          <w:lang w:val="id-ID"/>
        </w:rPr>
        <w:t>5</w:t>
      </w:r>
      <w:r w:rsidR="00A72173" w:rsidRPr="00911177">
        <w:rPr>
          <w:rFonts w:ascii="Times New Roman" w:hAnsi="Times New Roman" w:cs="Times New Roman"/>
          <w:sz w:val="24"/>
          <w:szCs w:val="24"/>
          <w:lang w:val="id-ID"/>
        </w:rPr>
        <w:t xml:space="preserve"> ada</w:t>
      </w:r>
      <w:r w:rsidR="00A72173" w:rsidRPr="00911177">
        <w:rPr>
          <w:rFonts w:ascii="Times New Roman" w:hAnsi="Times New Roman" w:cs="Times New Roman"/>
          <w:sz w:val="24"/>
          <w:szCs w:val="24"/>
          <w:lang w:val="id-ID"/>
        </w:rPr>
        <w:t xml:space="preserve"> 1,45%; insiden terkait SKP6</w:t>
      </w:r>
      <w:r w:rsidR="00A72173" w:rsidRPr="00911177">
        <w:rPr>
          <w:rFonts w:ascii="Times New Roman" w:hAnsi="Times New Roman" w:cs="Times New Roman"/>
          <w:sz w:val="24"/>
          <w:szCs w:val="24"/>
          <w:lang w:val="id-ID"/>
        </w:rPr>
        <w:t xml:space="preserve"> ada</w:t>
      </w:r>
      <w:r w:rsidR="00DB7BBE" w:rsidRPr="00911177">
        <w:rPr>
          <w:rFonts w:ascii="Times New Roman" w:hAnsi="Times New Roman" w:cs="Times New Roman"/>
          <w:sz w:val="24"/>
          <w:szCs w:val="24"/>
          <w:lang w:val="id-ID"/>
        </w:rPr>
        <w:t xml:space="preserve"> 13,04%;</w:t>
      </w:r>
      <w:r w:rsidR="002361BD" w:rsidRPr="00911177">
        <w:rPr>
          <w:rFonts w:ascii="Times New Roman" w:hAnsi="Times New Roman" w:cs="Times New Roman"/>
          <w:sz w:val="24"/>
          <w:szCs w:val="24"/>
          <w:lang w:val="id-ID"/>
        </w:rPr>
        <w:t xml:space="preserve"> dan </w:t>
      </w:r>
      <w:r w:rsidR="00DB7BBE" w:rsidRPr="00911177">
        <w:rPr>
          <w:rFonts w:ascii="Times New Roman" w:hAnsi="Times New Roman" w:cs="Times New Roman"/>
          <w:sz w:val="24"/>
          <w:szCs w:val="24"/>
          <w:lang w:val="id-ID"/>
        </w:rPr>
        <w:t>ada 1</w:t>
      </w:r>
      <w:r w:rsidR="00DB7BBE" w:rsidRPr="00911177">
        <w:rPr>
          <w:rFonts w:ascii="Times New Roman" w:hAnsi="Times New Roman" w:cs="Times New Roman"/>
          <w:sz w:val="24"/>
          <w:szCs w:val="24"/>
          <w:lang w:val="id-ID"/>
        </w:rPr>
        <w:t>,45% insiden terkait fasilitas</w:t>
      </w:r>
      <w:r w:rsidR="00DB7BBE" w:rsidRPr="00911177">
        <w:rPr>
          <w:rFonts w:ascii="Times New Roman" w:hAnsi="Times New Roman" w:cs="Times New Roman"/>
          <w:sz w:val="24"/>
          <w:szCs w:val="24"/>
          <w:lang w:val="id-ID"/>
        </w:rPr>
        <w:t>.</w:t>
      </w:r>
    </w:p>
    <w:p w:rsidR="0030570B" w:rsidRPr="00911177" w:rsidRDefault="006645C0" w:rsidP="00305F02">
      <w:pPr>
        <w:spacing w:after="120" w:line="240" w:lineRule="auto"/>
        <w:jc w:val="both"/>
        <w:rPr>
          <w:rFonts w:ascii="Times New Roman" w:hAnsi="Times New Roman" w:cs="Times New Roman"/>
          <w:sz w:val="24"/>
          <w:szCs w:val="24"/>
          <w:lang w:val="id-ID"/>
        </w:rPr>
      </w:pPr>
      <w:r w:rsidRPr="00911177">
        <w:rPr>
          <w:rFonts w:ascii="Times New Roman" w:hAnsi="Times New Roman" w:cs="Times New Roman"/>
          <w:b/>
          <w:sz w:val="24"/>
          <w:szCs w:val="24"/>
          <w:lang w:val="id-ID"/>
        </w:rPr>
        <w:t>Kesimpulan:</w:t>
      </w:r>
      <w:r w:rsidRPr="00911177">
        <w:rPr>
          <w:rFonts w:ascii="Times New Roman" w:hAnsi="Times New Roman" w:cs="Times New Roman"/>
          <w:sz w:val="24"/>
          <w:szCs w:val="24"/>
          <w:lang w:val="id-ID"/>
        </w:rPr>
        <w:t xml:space="preserve"> Diperlukan motivasi dan monitoring untuk menerapkan budaya pelaporan secara berkelanjutan. Proses umpan balik </w:t>
      </w:r>
      <w:r w:rsidR="006E3F67" w:rsidRPr="00911177">
        <w:rPr>
          <w:rFonts w:ascii="Times New Roman" w:hAnsi="Times New Roman" w:cs="Times New Roman"/>
          <w:sz w:val="24"/>
          <w:szCs w:val="24"/>
          <w:lang w:val="id-ID"/>
        </w:rPr>
        <w:t xml:space="preserve">pelaporan yang tepat waktu menjadi pembelajaran </w:t>
      </w:r>
      <w:r w:rsidR="00C95752" w:rsidRPr="00911177">
        <w:rPr>
          <w:rFonts w:ascii="Times New Roman" w:hAnsi="Times New Roman" w:cs="Times New Roman"/>
          <w:sz w:val="24"/>
          <w:szCs w:val="24"/>
          <w:lang w:val="id-ID"/>
        </w:rPr>
        <w:t>yang baik untuk mencegah terjadinya insiden kedua</w:t>
      </w:r>
      <w:r w:rsidR="006E3F67" w:rsidRPr="00911177">
        <w:rPr>
          <w:rFonts w:ascii="Times New Roman" w:hAnsi="Times New Roman" w:cs="Times New Roman"/>
          <w:sz w:val="24"/>
          <w:szCs w:val="24"/>
          <w:lang w:val="id-ID"/>
        </w:rPr>
        <w:t xml:space="preserve">. </w:t>
      </w:r>
    </w:p>
    <w:p w:rsidR="00B60D8D" w:rsidRPr="00911177" w:rsidRDefault="00B60D8D" w:rsidP="00305F02">
      <w:pPr>
        <w:spacing w:after="120" w:line="240" w:lineRule="auto"/>
        <w:jc w:val="both"/>
        <w:rPr>
          <w:rFonts w:ascii="Times New Roman" w:hAnsi="Times New Roman" w:cs="Times New Roman"/>
          <w:sz w:val="24"/>
          <w:szCs w:val="24"/>
          <w:lang w:val="id-ID"/>
        </w:rPr>
      </w:pPr>
    </w:p>
    <w:p w:rsidR="0030570B" w:rsidRPr="00911177" w:rsidRDefault="0030570B" w:rsidP="00305F02">
      <w:pPr>
        <w:spacing w:after="120" w:line="240" w:lineRule="auto"/>
        <w:jc w:val="both"/>
        <w:rPr>
          <w:rFonts w:ascii="Times New Roman" w:hAnsi="Times New Roman" w:cs="Times New Roman"/>
          <w:b/>
          <w:sz w:val="24"/>
          <w:szCs w:val="24"/>
          <w:lang w:val="id-ID"/>
        </w:rPr>
      </w:pPr>
      <w:r w:rsidRPr="00911177">
        <w:rPr>
          <w:rFonts w:ascii="Times New Roman" w:hAnsi="Times New Roman" w:cs="Times New Roman"/>
          <w:b/>
          <w:sz w:val="24"/>
          <w:szCs w:val="24"/>
          <w:lang w:val="id-ID"/>
        </w:rPr>
        <w:t>Keywords :</w:t>
      </w:r>
      <w:r w:rsidRPr="00911177">
        <w:rPr>
          <w:rFonts w:ascii="Times New Roman" w:hAnsi="Times New Roman" w:cs="Times New Roman"/>
          <w:sz w:val="24"/>
          <w:szCs w:val="24"/>
          <w:lang w:val="id-ID"/>
        </w:rPr>
        <w:t xml:space="preserve"> </w:t>
      </w:r>
      <w:r w:rsidR="008252BE" w:rsidRPr="00911177">
        <w:rPr>
          <w:rFonts w:ascii="Times New Roman" w:hAnsi="Times New Roman" w:cs="Times New Roman"/>
          <w:sz w:val="24"/>
          <w:szCs w:val="24"/>
          <w:lang w:val="id-ID"/>
        </w:rPr>
        <w:t>T</w:t>
      </w:r>
      <w:r w:rsidR="00F13EFD" w:rsidRPr="00911177">
        <w:rPr>
          <w:rFonts w:ascii="Times New Roman" w:hAnsi="Times New Roman" w:cs="Times New Roman"/>
          <w:sz w:val="24"/>
          <w:szCs w:val="24"/>
          <w:lang w:val="id-ID"/>
        </w:rPr>
        <w:t xml:space="preserve">ren, </w:t>
      </w:r>
      <w:r w:rsidR="008252BE" w:rsidRPr="00911177">
        <w:rPr>
          <w:rFonts w:ascii="Times New Roman" w:hAnsi="Times New Roman" w:cs="Times New Roman"/>
          <w:sz w:val="24"/>
          <w:szCs w:val="24"/>
          <w:lang w:val="id-ID"/>
        </w:rPr>
        <w:t>I</w:t>
      </w:r>
      <w:r w:rsidR="00F13EFD" w:rsidRPr="00911177">
        <w:rPr>
          <w:rFonts w:ascii="Times New Roman" w:hAnsi="Times New Roman" w:cs="Times New Roman"/>
          <w:sz w:val="24"/>
          <w:szCs w:val="24"/>
          <w:lang w:val="id-ID"/>
        </w:rPr>
        <w:t xml:space="preserve">nsiden, </w:t>
      </w:r>
      <w:r w:rsidR="008252BE" w:rsidRPr="00911177">
        <w:rPr>
          <w:rFonts w:ascii="Times New Roman" w:hAnsi="Times New Roman" w:cs="Times New Roman"/>
          <w:sz w:val="24"/>
          <w:szCs w:val="24"/>
          <w:lang w:val="id-ID"/>
        </w:rPr>
        <w:t>S</w:t>
      </w:r>
      <w:r w:rsidR="00F13EFD" w:rsidRPr="00911177">
        <w:rPr>
          <w:rFonts w:ascii="Times New Roman" w:hAnsi="Times New Roman" w:cs="Times New Roman"/>
          <w:sz w:val="24"/>
          <w:szCs w:val="24"/>
          <w:lang w:val="id-ID"/>
        </w:rPr>
        <w:t xml:space="preserve">asaran </w:t>
      </w:r>
      <w:r w:rsidR="008252BE" w:rsidRPr="00911177">
        <w:rPr>
          <w:rFonts w:ascii="Times New Roman" w:hAnsi="Times New Roman" w:cs="Times New Roman"/>
          <w:sz w:val="24"/>
          <w:szCs w:val="24"/>
          <w:lang w:val="id-ID"/>
        </w:rPr>
        <w:t>K</w:t>
      </w:r>
      <w:r w:rsidR="00F13EFD" w:rsidRPr="00911177">
        <w:rPr>
          <w:rFonts w:ascii="Times New Roman" w:hAnsi="Times New Roman" w:cs="Times New Roman"/>
          <w:sz w:val="24"/>
          <w:szCs w:val="24"/>
          <w:lang w:val="id-ID"/>
        </w:rPr>
        <w:t xml:space="preserve">eselamatan </w:t>
      </w:r>
      <w:r w:rsidR="008252BE" w:rsidRPr="00911177">
        <w:rPr>
          <w:rFonts w:ascii="Times New Roman" w:hAnsi="Times New Roman" w:cs="Times New Roman"/>
          <w:sz w:val="24"/>
          <w:szCs w:val="24"/>
          <w:lang w:val="id-ID"/>
        </w:rPr>
        <w:t>P</w:t>
      </w:r>
      <w:r w:rsidR="00F13EFD" w:rsidRPr="00911177">
        <w:rPr>
          <w:rFonts w:ascii="Times New Roman" w:hAnsi="Times New Roman" w:cs="Times New Roman"/>
          <w:sz w:val="24"/>
          <w:szCs w:val="24"/>
          <w:lang w:val="id-ID"/>
        </w:rPr>
        <w:t xml:space="preserve">asien. </w:t>
      </w:r>
    </w:p>
    <w:p w:rsidR="00B60D8D" w:rsidRPr="00911177" w:rsidRDefault="00B60D8D" w:rsidP="00305F02">
      <w:pPr>
        <w:spacing w:after="120" w:line="240" w:lineRule="auto"/>
        <w:jc w:val="both"/>
        <w:rPr>
          <w:rFonts w:ascii="Times New Roman" w:hAnsi="Times New Roman" w:cs="Times New Roman"/>
          <w:color w:val="000000" w:themeColor="text1"/>
          <w:sz w:val="24"/>
          <w:szCs w:val="24"/>
          <w:lang w:val="id-ID"/>
        </w:rPr>
      </w:pPr>
    </w:p>
    <w:p w:rsidR="00B60D8D" w:rsidRPr="00911177" w:rsidRDefault="00B60D8D" w:rsidP="00305F02">
      <w:pPr>
        <w:spacing w:after="120" w:line="240" w:lineRule="auto"/>
        <w:jc w:val="both"/>
        <w:rPr>
          <w:rFonts w:ascii="Times New Roman" w:hAnsi="Times New Roman" w:cs="Times New Roman"/>
          <w:color w:val="000000" w:themeColor="text1"/>
          <w:sz w:val="24"/>
          <w:szCs w:val="24"/>
          <w:lang w:val="id-ID"/>
        </w:rPr>
      </w:pPr>
    </w:p>
    <w:p w:rsidR="00B60D8D" w:rsidRPr="00911177" w:rsidRDefault="00B60D8D" w:rsidP="00305F02">
      <w:pPr>
        <w:spacing w:after="120" w:line="240" w:lineRule="auto"/>
        <w:jc w:val="both"/>
        <w:rPr>
          <w:rFonts w:ascii="Times New Roman" w:hAnsi="Times New Roman" w:cs="Times New Roman"/>
          <w:color w:val="000000" w:themeColor="text1"/>
          <w:sz w:val="24"/>
          <w:szCs w:val="24"/>
          <w:lang w:val="id-ID"/>
        </w:rPr>
      </w:pPr>
    </w:p>
    <w:p w:rsidR="00B60D8D" w:rsidRPr="00911177" w:rsidRDefault="00B60D8D" w:rsidP="00305F02">
      <w:pPr>
        <w:spacing w:after="120" w:line="240" w:lineRule="auto"/>
        <w:jc w:val="both"/>
        <w:rPr>
          <w:rFonts w:ascii="Times New Roman" w:hAnsi="Times New Roman" w:cs="Times New Roman"/>
          <w:color w:val="000000" w:themeColor="text1"/>
          <w:sz w:val="24"/>
          <w:szCs w:val="24"/>
          <w:lang w:val="id-ID"/>
        </w:rPr>
      </w:pPr>
    </w:p>
    <w:p w:rsidR="00B60D8D" w:rsidRPr="00911177" w:rsidRDefault="00B60D8D" w:rsidP="00305F02">
      <w:pPr>
        <w:spacing w:after="120" w:line="240" w:lineRule="auto"/>
        <w:jc w:val="both"/>
        <w:rPr>
          <w:rFonts w:ascii="Times New Roman" w:hAnsi="Times New Roman" w:cs="Times New Roman"/>
          <w:color w:val="000000" w:themeColor="text1"/>
          <w:sz w:val="24"/>
          <w:szCs w:val="24"/>
          <w:lang w:val="id-ID"/>
        </w:rPr>
      </w:pPr>
    </w:p>
    <w:p w:rsidR="000967B8" w:rsidRPr="00911177" w:rsidRDefault="00C54746"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lastRenderedPageBreak/>
        <w:t>PENDAHULUAN</w:t>
      </w:r>
    </w:p>
    <w:p w:rsidR="009455F6" w:rsidRPr="00911177" w:rsidRDefault="00A94709"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Isu keselamtan pasien muncul dari hasil penelitian yang menyampaikan banyaknya biaya perawatan yang dikeluarkan</w:t>
      </w:r>
      <w:r w:rsidR="00DA4889" w:rsidRPr="00911177">
        <w:rPr>
          <w:rFonts w:ascii="Times New Roman" w:hAnsi="Times New Roman" w:cs="Times New Roman"/>
          <w:color w:val="000000" w:themeColor="text1"/>
          <w:sz w:val="24"/>
          <w:szCs w:val="24"/>
          <w:lang w:val="id-ID"/>
        </w:rPr>
        <w:t xml:space="preserve"> rumah sakit</w:t>
      </w:r>
      <w:r w:rsidRPr="00911177">
        <w:rPr>
          <w:rFonts w:ascii="Times New Roman" w:hAnsi="Times New Roman" w:cs="Times New Roman"/>
          <w:color w:val="000000" w:themeColor="text1"/>
          <w:sz w:val="24"/>
          <w:szCs w:val="24"/>
          <w:lang w:val="id-ID"/>
        </w:rPr>
        <w:t xml:space="preserve"> karena cedera pasien yang seharusnya tidak perlu dikeluarkan.</w:t>
      </w:r>
      <w:r w:rsidR="00DA4889" w:rsidRPr="00911177">
        <w:rPr>
          <w:rFonts w:ascii="Times New Roman" w:hAnsi="Times New Roman" w:cs="Times New Roman"/>
          <w:color w:val="000000" w:themeColor="text1"/>
          <w:sz w:val="24"/>
          <w:szCs w:val="24"/>
          <w:lang w:val="id-ID"/>
        </w:rPr>
        <w:t xml:space="preserve"> Monitoring keselamatan pasien dilakukan melalui penerapan pelaporan insiden. </w:t>
      </w:r>
      <w:r w:rsidR="009455F6" w:rsidRPr="00911177">
        <w:rPr>
          <w:rFonts w:ascii="Times New Roman" w:hAnsi="Times New Roman" w:cs="Times New Roman"/>
          <w:color w:val="000000" w:themeColor="text1"/>
          <w:sz w:val="24"/>
          <w:szCs w:val="24"/>
          <w:lang w:val="id-ID"/>
        </w:rPr>
        <w:t xml:space="preserve">Penerapan budaya pelaporan insiden ini sebagai salah satu upaya penjaminan mutu pelayanan </w:t>
      </w:r>
      <w:r w:rsidR="009455F6" w:rsidRPr="00911177">
        <w:rPr>
          <w:rFonts w:ascii="Times New Roman" w:hAnsi="Times New Roman" w:cs="Times New Roman"/>
          <w:color w:val="000000" w:themeColor="text1"/>
          <w:sz w:val="24"/>
          <w:szCs w:val="24"/>
          <w:lang w:val="id-ID"/>
        </w:rPr>
        <w:fldChar w:fldCharType="begin" w:fldLock="1"/>
      </w:r>
      <w:r w:rsidR="00CF06FF" w:rsidRPr="00911177">
        <w:rPr>
          <w:rFonts w:ascii="Times New Roman" w:hAnsi="Times New Roman" w:cs="Times New Roman"/>
          <w:color w:val="000000" w:themeColor="text1"/>
          <w:sz w:val="24"/>
          <w:szCs w:val="24"/>
          <w:lang w:val="id-ID"/>
        </w:rPr>
        <w:instrText>ADDIN CSL_CITATION {"citationItems":[{"id":"ITEM-1","itemData":{"ISBN":"9781599404349","author":[{"dropping-particle":"","family":"JCI","given":"","non-dropping-particle":"","parse-names":false,"suffix":""}],"id":"ITEM-1","issued":{"date-parts":[["2014"]]},"page":"35","title":"Joint Commission International Accreditation Standards for Hospitals standards-only version","type":"article-journal"},"uris":["http://www.mendeley.com/documents/?uuid=e97a2487-1f26-44df-af39-5c7c8cdb6150"]}],"mendeley":{"formattedCitation":"(JCI, 2014)","plainTextFormattedCitation":"(JCI, 2014)","previouslyFormattedCitation":"(JCI, 2014)"},"properties":{"noteIndex":0},"schema":"https://github.com/citation-style-language/schema/raw/master/csl-citation.json"}</w:instrText>
      </w:r>
      <w:r w:rsidR="009455F6" w:rsidRPr="00911177">
        <w:rPr>
          <w:rFonts w:ascii="Times New Roman" w:hAnsi="Times New Roman" w:cs="Times New Roman"/>
          <w:color w:val="000000" w:themeColor="text1"/>
          <w:sz w:val="24"/>
          <w:szCs w:val="24"/>
          <w:lang w:val="id-ID"/>
        </w:rPr>
        <w:fldChar w:fldCharType="separate"/>
      </w:r>
      <w:r w:rsidR="009455F6" w:rsidRPr="00911177">
        <w:rPr>
          <w:rFonts w:ascii="Times New Roman" w:hAnsi="Times New Roman" w:cs="Times New Roman"/>
          <w:noProof/>
          <w:color w:val="000000" w:themeColor="text1"/>
          <w:sz w:val="24"/>
          <w:szCs w:val="24"/>
          <w:lang w:val="id-ID"/>
        </w:rPr>
        <w:t>(JCI, 2014)</w:t>
      </w:r>
      <w:r w:rsidR="009455F6" w:rsidRPr="00911177">
        <w:rPr>
          <w:rFonts w:ascii="Times New Roman" w:hAnsi="Times New Roman" w:cs="Times New Roman"/>
          <w:color w:val="000000" w:themeColor="text1"/>
          <w:sz w:val="24"/>
          <w:szCs w:val="24"/>
          <w:lang w:val="id-ID"/>
        </w:rPr>
        <w:fldChar w:fldCharType="end"/>
      </w:r>
      <w:r w:rsidR="009455F6" w:rsidRPr="00911177">
        <w:rPr>
          <w:rFonts w:ascii="Times New Roman" w:hAnsi="Times New Roman" w:cs="Times New Roman"/>
          <w:color w:val="000000" w:themeColor="text1"/>
          <w:sz w:val="24"/>
          <w:szCs w:val="24"/>
          <w:lang w:val="id-ID"/>
        </w:rPr>
        <w:t xml:space="preserve">. </w:t>
      </w:r>
      <w:r w:rsidR="00702BBC" w:rsidRPr="00911177">
        <w:rPr>
          <w:rFonts w:ascii="Times New Roman" w:hAnsi="Times New Roman" w:cs="Times New Roman"/>
          <w:color w:val="000000" w:themeColor="text1"/>
          <w:sz w:val="24"/>
          <w:szCs w:val="24"/>
          <w:lang w:val="id-ID"/>
        </w:rPr>
        <w:t>Proses pelaporan dimulai dari</w:t>
      </w:r>
      <w:r w:rsidR="0020369F" w:rsidRPr="00911177">
        <w:rPr>
          <w:rFonts w:ascii="Times New Roman" w:hAnsi="Times New Roman" w:cs="Times New Roman"/>
          <w:color w:val="000000" w:themeColor="text1"/>
          <w:sz w:val="24"/>
          <w:szCs w:val="24"/>
          <w:lang w:val="id-ID"/>
        </w:rPr>
        <w:t xml:space="preserve"> ditemukannya insiden untuk selanjutnya petugas yang menemukan membuat laporan. Laporan di validasi di</w:t>
      </w:r>
      <w:r w:rsidR="00702BBC" w:rsidRPr="00911177">
        <w:rPr>
          <w:rFonts w:ascii="Times New Roman" w:hAnsi="Times New Roman" w:cs="Times New Roman"/>
          <w:color w:val="000000" w:themeColor="text1"/>
          <w:sz w:val="24"/>
          <w:szCs w:val="24"/>
          <w:lang w:val="id-ID"/>
        </w:rPr>
        <w:t>t</w:t>
      </w:r>
      <w:r w:rsidR="00691007" w:rsidRPr="00911177">
        <w:rPr>
          <w:rFonts w:ascii="Times New Roman" w:hAnsi="Times New Roman" w:cs="Times New Roman"/>
          <w:color w:val="000000" w:themeColor="text1"/>
          <w:sz w:val="24"/>
          <w:szCs w:val="24"/>
          <w:lang w:val="id-ID"/>
        </w:rPr>
        <w:t xml:space="preserve">iap </w:t>
      </w:r>
      <w:r w:rsidR="0020369F" w:rsidRPr="00911177">
        <w:rPr>
          <w:rFonts w:ascii="Times New Roman" w:hAnsi="Times New Roman" w:cs="Times New Roman"/>
          <w:color w:val="000000" w:themeColor="text1"/>
          <w:sz w:val="24"/>
          <w:szCs w:val="24"/>
          <w:lang w:val="id-ID"/>
        </w:rPr>
        <w:t xml:space="preserve">unit </w:t>
      </w:r>
      <w:r w:rsidR="00691007" w:rsidRPr="00911177">
        <w:rPr>
          <w:rFonts w:ascii="Times New Roman" w:hAnsi="Times New Roman" w:cs="Times New Roman"/>
          <w:color w:val="000000" w:themeColor="text1"/>
          <w:sz w:val="24"/>
          <w:szCs w:val="24"/>
          <w:lang w:val="id-ID"/>
        </w:rPr>
        <w:t>layanan</w:t>
      </w:r>
      <w:r w:rsidR="0020369F" w:rsidRPr="00911177">
        <w:rPr>
          <w:rFonts w:ascii="Times New Roman" w:hAnsi="Times New Roman" w:cs="Times New Roman"/>
          <w:color w:val="000000" w:themeColor="text1"/>
          <w:sz w:val="24"/>
          <w:szCs w:val="24"/>
          <w:lang w:val="id-ID"/>
        </w:rPr>
        <w:t xml:space="preserve">, sebagai upaya </w:t>
      </w:r>
      <w:r w:rsidR="0020369F" w:rsidRPr="00911177">
        <w:rPr>
          <w:rFonts w:ascii="Times New Roman" w:hAnsi="Times New Roman" w:cs="Times New Roman"/>
          <w:i/>
          <w:color w:val="000000" w:themeColor="text1"/>
          <w:sz w:val="24"/>
          <w:szCs w:val="24"/>
          <w:lang w:val="id-ID"/>
        </w:rPr>
        <w:t>cross cek</w:t>
      </w:r>
      <w:r w:rsidR="0020369F" w:rsidRPr="00911177">
        <w:rPr>
          <w:rFonts w:ascii="Times New Roman" w:hAnsi="Times New Roman" w:cs="Times New Roman"/>
          <w:color w:val="000000" w:themeColor="text1"/>
          <w:sz w:val="24"/>
          <w:szCs w:val="24"/>
          <w:lang w:val="id-ID"/>
        </w:rPr>
        <w:t xml:space="preserve"> kronologi insiden. </w:t>
      </w:r>
      <w:r w:rsidR="00691007" w:rsidRPr="00911177">
        <w:rPr>
          <w:rFonts w:ascii="Times New Roman" w:hAnsi="Times New Roman" w:cs="Times New Roman"/>
          <w:color w:val="000000" w:themeColor="text1"/>
          <w:sz w:val="24"/>
          <w:szCs w:val="24"/>
          <w:lang w:val="id-ID"/>
        </w:rPr>
        <w:t xml:space="preserve">Laporan ini ditindaklanjuti oleh Program Kerja (POKJA) Peningkatan Mutu dan Keselamatan Pasien (PMKP) untuk melakukan telaah dan manajemen </w:t>
      </w:r>
      <w:r w:rsidR="00991357" w:rsidRPr="00911177">
        <w:rPr>
          <w:rFonts w:ascii="Times New Roman" w:hAnsi="Times New Roman" w:cs="Times New Roman"/>
          <w:color w:val="000000" w:themeColor="text1"/>
          <w:sz w:val="24"/>
          <w:szCs w:val="24"/>
          <w:lang w:val="id-ID"/>
        </w:rPr>
        <w:t>insiden</w:t>
      </w:r>
      <w:r w:rsidR="00DA4889" w:rsidRPr="00911177">
        <w:rPr>
          <w:rFonts w:ascii="Times New Roman" w:hAnsi="Times New Roman" w:cs="Times New Roman"/>
          <w:color w:val="000000" w:themeColor="text1"/>
          <w:sz w:val="24"/>
          <w:szCs w:val="24"/>
          <w:lang w:val="id-ID"/>
        </w:rPr>
        <w:t xml:space="preserve"> </w:t>
      </w:r>
      <w:r w:rsidR="00DA4889" w:rsidRPr="00911177">
        <w:rPr>
          <w:rFonts w:ascii="Times New Roman" w:hAnsi="Times New Roman" w:cs="Times New Roman"/>
          <w:color w:val="000000" w:themeColor="text1"/>
          <w:sz w:val="24"/>
          <w:szCs w:val="24"/>
          <w:lang w:val="id-ID"/>
        </w:rPr>
        <w:fldChar w:fldCharType="begin" w:fldLock="1"/>
      </w:r>
      <w:r w:rsidR="00DB10AC">
        <w:rPr>
          <w:rFonts w:ascii="Times New Roman" w:hAnsi="Times New Roman" w:cs="Times New Roman"/>
          <w:color w:val="000000" w:themeColor="text1"/>
          <w:sz w:val="24"/>
          <w:szCs w:val="24"/>
          <w:lang w:val="id-ID"/>
        </w:rPr>
        <w:instrText>ADDIN CSL_CITATION {"citationItems":[{"id":"ITEM-1","itemData":{"abstract":"Akreditasi Rumah Sakit di Indonesia dilaksanakan untuk menilai kepatuhan rumah sakit terhadap standa akreditasi. Akreditasi rumah sakit yang sudah mulai dilaksanakan sejak tahun 1995 di Indonesia, selama ini menggunakan standar akreditasi berdasarkan tahun berapa standar tersebut mulai dipergunakan untuk penilaian, sehingga selama ini belum pernah ada Standar Nasional Akreditasi Rumah Sakit di Indonesia, sedangkan status akreditasi saat ini ada status akreditasi nasional dan status akreditasi internasional, maka di Indonesia perlu ada Standar Nasional Akreditasi Rumah Sakit. Berdasarkan hal tersebut maka standar akreditasi untuk rumah sakit yang mulai diberlakukan pada Januari 2018 ini diberi nama Standar Nasional Akreditasi Rumah Sakit Edisi 1 dan disingkat menjadi SNARS Edisi 1. Standar Nasional Akreditasi Rumah Sakit Edisi 1 dan disingat menjadi SNARS edisi 1.","author":[{"dropping-particle":"","family":"KARS","given":"","non-dropping-particle":"","parse-names":false,"suffix":""}],"id":"ITEM-1","issued":{"date-parts":[["2017"]]},"number-of-pages":"421","title":"Efektif 1 Januari 2018","type":"book"},"uris":["http://www.mendeley.com/documents/?uuid=85f25993-5056-413c-b21f-b729f1c95b82"]}],"mendeley":{"formattedCitation":"(KARS, 2017)","plainTextFormattedCitation":"(KARS, 2017)","previouslyFormattedCitation":"(KARS, 2017)"},"properties":{"noteIndex":0},"schema":"https://github.com/citation-style-language/schema/raw/master/csl-citation.json"}</w:instrText>
      </w:r>
      <w:r w:rsidR="00DA4889" w:rsidRPr="00911177">
        <w:rPr>
          <w:rFonts w:ascii="Times New Roman" w:hAnsi="Times New Roman" w:cs="Times New Roman"/>
          <w:color w:val="000000" w:themeColor="text1"/>
          <w:sz w:val="24"/>
          <w:szCs w:val="24"/>
          <w:lang w:val="id-ID"/>
        </w:rPr>
        <w:fldChar w:fldCharType="separate"/>
      </w:r>
      <w:r w:rsidR="00DA4889" w:rsidRPr="00911177">
        <w:rPr>
          <w:rFonts w:ascii="Times New Roman" w:hAnsi="Times New Roman" w:cs="Times New Roman"/>
          <w:noProof/>
          <w:color w:val="000000" w:themeColor="text1"/>
          <w:sz w:val="24"/>
          <w:szCs w:val="24"/>
          <w:lang w:val="id-ID"/>
        </w:rPr>
        <w:t>(KARS, 2017)</w:t>
      </w:r>
      <w:r w:rsidR="00DA4889" w:rsidRPr="00911177">
        <w:rPr>
          <w:rFonts w:ascii="Times New Roman" w:hAnsi="Times New Roman" w:cs="Times New Roman"/>
          <w:color w:val="000000" w:themeColor="text1"/>
          <w:sz w:val="24"/>
          <w:szCs w:val="24"/>
          <w:lang w:val="id-ID"/>
        </w:rPr>
        <w:fldChar w:fldCharType="end"/>
      </w:r>
      <w:r w:rsidR="009455F6" w:rsidRPr="00911177">
        <w:rPr>
          <w:rFonts w:ascii="Times New Roman" w:hAnsi="Times New Roman" w:cs="Times New Roman"/>
          <w:color w:val="000000" w:themeColor="text1"/>
          <w:sz w:val="24"/>
          <w:szCs w:val="24"/>
          <w:lang w:val="id-ID"/>
        </w:rPr>
        <w:t>.</w:t>
      </w:r>
    </w:p>
    <w:p w:rsidR="00691007" w:rsidRPr="00911177" w:rsidRDefault="006C4622"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Keselamatan pasien di Indonesia mengacu pada beberapa regulasi seperti Undang-Undang Rumah Sakit Nomor 44 Tahun 2009 pasal 43 bahwa rumah sakit wajib menerapkan standar keselamatan pasien dan Peraturan Menteri Kesehatan Republik Indonesia Nomor 11 tahun 2017 yang menyatakan setiap fasilitas pelayanan kesehatan harus menyelenggarakan keselamatan pasien. Selanjutnya, Komite Akreditasi Rumah Sakit merumuskan standar keselamatan pasien menjadi bagian dari standar akreditasi. </w:t>
      </w:r>
      <w:r w:rsidR="00B16E01" w:rsidRPr="00911177">
        <w:rPr>
          <w:rFonts w:ascii="Times New Roman" w:hAnsi="Times New Roman" w:cs="Times New Roman"/>
          <w:color w:val="000000" w:themeColor="text1"/>
          <w:sz w:val="24"/>
          <w:szCs w:val="24"/>
          <w:lang w:val="id-ID"/>
        </w:rPr>
        <w:t>Sas</w:t>
      </w:r>
      <w:r w:rsidRPr="00911177">
        <w:rPr>
          <w:rFonts w:ascii="Times New Roman" w:hAnsi="Times New Roman" w:cs="Times New Roman"/>
          <w:color w:val="000000" w:themeColor="text1"/>
          <w:sz w:val="24"/>
          <w:szCs w:val="24"/>
          <w:lang w:val="id-ID"/>
        </w:rPr>
        <w:t xml:space="preserve">aran </w:t>
      </w:r>
      <w:r w:rsidR="00B16E01" w:rsidRPr="00911177">
        <w:rPr>
          <w:rFonts w:ascii="Times New Roman" w:hAnsi="Times New Roman" w:cs="Times New Roman"/>
          <w:color w:val="000000" w:themeColor="text1"/>
          <w:sz w:val="24"/>
          <w:szCs w:val="24"/>
          <w:lang w:val="id-ID"/>
        </w:rPr>
        <w:t xml:space="preserve">Keselamatan Pasien (SKP) </w:t>
      </w:r>
      <w:r w:rsidRPr="00911177">
        <w:rPr>
          <w:rFonts w:ascii="Times New Roman" w:hAnsi="Times New Roman" w:cs="Times New Roman"/>
          <w:color w:val="000000" w:themeColor="text1"/>
          <w:sz w:val="24"/>
          <w:szCs w:val="24"/>
          <w:lang w:val="id-ID"/>
        </w:rPr>
        <w:t xml:space="preserve">meliputi: </w:t>
      </w:r>
      <w:r w:rsidR="00B16E01" w:rsidRPr="00911177">
        <w:rPr>
          <w:rFonts w:ascii="Times New Roman" w:hAnsi="Times New Roman" w:cs="Times New Roman"/>
          <w:color w:val="000000" w:themeColor="text1"/>
          <w:sz w:val="24"/>
          <w:szCs w:val="24"/>
          <w:lang w:val="id-ID"/>
        </w:rPr>
        <w:t>SKP1. M</w:t>
      </w:r>
      <w:r w:rsidRPr="00911177">
        <w:rPr>
          <w:rFonts w:ascii="Times New Roman" w:hAnsi="Times New Roman" w:cs="Times New Roman"/>
          <w:color w:val="000000" w:themeColor="text1"/>
          <w:sz w:val="24"/>
          <w:szCs w:val="24"/>
          <w:lang w:val="id-ID"/>
        </w:rPr>
        <w:t xml:space="preserve">engidentifikasi pasien dengan benar; </w:t>
      </w:r>
      <w:r w:rsidR="00B16E01" w:rsidRPr="00911177">
        <w:rPr>
          <w:rFonts w:ascii="Times New Roman" w:hAnsi="Times New Roman" w:cs="Times New Roman"/>
          <w:color w:val="000000" w:themeColor="text1"/>
          <w:sz w:val="24"/>
          <w:szCs w:val="24"/>
          <w:lang w:val="id-ID"/>
        </w:rPr>
        <w:t>SKP2. M</w:t>
      </w:r>
      <w:r w:rsidRPr="00911177">
        <w:rPr>
          <w:rFonts w:ascii="Times New Roman" w:hAnsi="Times New Roman" w:cs="Times New Roman"/>
          <w:color w:val="000000" w:themeColor="text1"/>
          <w:sz w:val="24"/>
          <w:szCs w:val="24"/>
          <w:lang w:val="id-ID"/>
        </w:rPr>
        <w:t xml:space="preserve">eningkatkan komunikasi yang efektif; </w:t>
      </w:r>
      <w:r w:rsidR="00B16E01" w:rsidRPr="00911177">
        <w:rPr>
          <w:rFonts w:ascii="Times New Roman" w:hAnsi="Times New Roman" w:cs="Times New Roman"/>
          <w:color w:val="000000" w:themeColor="text1"/>
          <w:sz w:val="24"/>
          <w:szCs w:val="24"/>
          <w:lang w:val="id-ID"/>
        </w:rPr>
        <w:t>SKP3. M</w:t>
      </w:r>
      <w:r w:rsidRPr="00911177">
        <w:rPr>
          <w:rFonts w:ascii="Times New Roman" w:hAnsi="Times New Roman" w:cs="Times New Roman"/>
          <w:color w:val="000000" w:themeColor="text1"/>
          <w:sz w:val="24"/>
          <w:szCs w:val="24"/>
          <w:lang w:val="id-ID"/>
        </w:rPr>
        <w:t xml:space="preserve">eningkatkan keamaan obat-obat yang harus diwaspadai; </w:t>
      </w:r>
      <w:r w:rsidR="00B16E01" w:rsidRPr="00911177">
        <w:rPr>
          <w:rFonts w:ascii="Times New Roman" w:hAnsi="Times New Roman" w:cs="Times New Roman"/>
          <w:color w:val="000000" w:themeColor="text1"/>
          <w:sz w:val="24"/>
          <w:szCs w:val="24"/>
          <w:lang w:val="id-ID"/>
        </w:rPr>
        <w:t>SKP4. M</w:t>
      </w:r>
      <w:r w:rsidRPr="00911177">
        <w:rPr>
          <w:rFonts w:ascii="Times New Roman" w:hAnsi="Times New Roman" w:cs="Times New Roman"/>
          <w:color w:val="000000" w:themeColor="text1"/>
          <w:sz w:val="24"/>
          <w:szCs w:val="24"/>
          <w:lang w:val="id-ID"/>
        </w:rPr>
        <w:t xml:space="preserve">emastikan lokasi pembedahan yang benar, prosedur yang benar, pembedahan pada pasien yang benar; </w:t>
      </w:r>
      <w:r w:rsidR="00B16E01" w:rsidRPr="00911177">
        <w:rPr>
          <w:rFonts w:ascii="Times New Roman" w:hAnsi="Times New Roman" w:cs="Times New Roman"/>
          <w:color w:val="000000" w:themeColor="text1"/>
          <w:sz w:val="24"/>
          <w:szCs w:val="24"/>
          <w:lang w:val="id-ID"/>
        </w:rPr>
        <w:t>SKP5. M</w:t>
      </w:r>
      <w:r w:rsidRPr="00911177">
        <w:rPr>
          <w:rFonts w:ascii="Times New Roman" w:hAnsi="Times New Roman" w:cs="Times New Roman"/>
          <w:color w:val="000000" w:themeColor="text1"/>
          <w:sz w:val="24"/>
          <w:szCs w:val="24"/>
          <w:lang w:val="id-ID"/>
        </w:rPr>
        <w:t xml:space="preserve">engurangi risiko infeksi akibat perawatan kesehatan; dan </w:t>
      </w:r>
      <w:r w:rsidR="00B16E01" w:rsidRPr="00911177">
        <w:rPr>
          <w:rFonts w:ascii="Times New Roman" w:hAnsi="Times New Roman" w:cs="Times New Roman"/>
          <w:color w:val="000000" w:themeColor="text1"/>
          <w:sz w:val="24"/>
          <w:szCs w:val="24"/>
          <w:lang w:val="id-ID"/>
        </w:rPr>
        <w:t>SKP6. M</w:t>
      </w:r>
      <w:r w:rsidR="00D508B1" w:rsidRPr="00911177">
        <w:rPr>
          <w:rFonts w:ascii="Times New Roman" w:hAnsi="Times New Roman" w:cs="Times New Roman"/>
          <w:color w:val="000000" w:themeColor="text1"/>
          <w:sz w:val="24"/>
          <w:szCs w:val="24"/>
          <w:lang w:val="id-ID"/>
        </w:rPr>
        <w:t>engurangi risiko ce</w:t>
      </w:r>
      <w:r w:rsidRPr="00911177">
        <w:rPr>
          <w:rFonts w:ascii="Times New Roman" w:hAnsi="Times New Roman" w:cs="Times New Roman"/>
          <w:color w:val="000000" w:themeColor="text1"/>
          <w:sz w:val="24"/>
          <w:szCs w:val="24"/>
          <w:lang w:val="id-ID"/>
        </w:rPr>
        <w:t>der</w:t>
      </w:r>
      <w:r w:rsidR="00853E5A" w:rsidRPr="00911177">
        <w:rPr>
          <w:rFonts w:ascii="Times New Roman" w:hAnsi="Times New Roman" w:cs="Times New Roman"/>
          <w:color w:val="000000" w:themeColor="text1"/>
          <w:sz w:val="24"/>
          <w:szCs w:val="24"/>
          <w:lang w:val="id-ID"/>
        </w:rPr>
        <w:t xml:space="preserve">a pasien akibat terjatuh </w:t>
      </w:r>
      <w:r w:rsidR="008D4D2C" w:rsidRPr="00911177">
        <w:rPr>
          <w:rFonts w:ascii="Times New Roman" w:hAnsi="Times New Roman" w:cs="Times New Roman"/>
          <w:color w:val="000000" w:themeColor="text1"/>
          <w:sz w:val="24"/>
          <w:szCs w:val="24"/>
          <w:lang w:val="id-ID"/>
        </w:rPr>
        <w:fldChar w:fldCharType="begin" w:fldLock="1"/>
      </w:r>
      <w:r w:rsidR="00CF06FF" w:rsidRPr="00911177">
        <w:rPr>
          <w:rFonts w:ascii="Times New Roman" w:hAnsi="Times New Roman" w:cs="Times New Roman"/>
          <w:color w:val="000000" w:themeColor="text1"/>
          <w:sz w:val="24"/>
          <w:szCs w:val="24"/>
          <w:lang w:val="id-ID"/>
        </w:rPr>
        <w:instrText>ADDIN CSL_CITATION {"citationItems":[{"id":"ITEM-1","itemData":{"abstract":"Akreditasi Rumah Sakit di Indonesia dilaksanakan untuk menilai kepatuhan rumah sakit terhadap standa akreditasi. Akreditasi rumah sakit yang sudah mulai dilaksanakan sejak tahun 1995 di Indonesia, selama ini menggunakan standar akreditasi berdasarkan tahun berapa standar tersebut mulai dipergunakan untuk penilaian, sehingga selama ini belum pernah ada Standar Nasional Akreditasi Rumah Sakit di Indonesia, sedangkan status akreditasi saat ini ada status akreditasi nasional dan status akreditasi internasional, maka di Indonesia perlu ada Standar Nasional Akreditasi Rumah Sakit. Berdasarkan hal tersebut maka standar akreditasi untuk rumah sakit yang mulai diberlakukan pada Januari 2018 ini diberi nama Standar Nasional Akreditasi Rumah Sakit Edisi 1 dan disingkat menjadi SNARS Edisi 1. Standar Nasional Akreditasi Rumah Sakit Edisi 1 dan disingat menjadi SNARS edisi 1.","author":[{"dropping-particle":"","family":"KARS","given":"","non-dropping-particle":"","parse-names":false,"suffix":""}],"id":"ITEM-1","issued":{"date-parts":[["2017"]]},"number-of-pages":"421","title":"Efektif 1 Januari 2018","type":"book"},"uris":["http://www.mendeley.com/documents/?uuid=85f25993-5056-413c-b21f-b729f1c95b82"]}],"mendeley":{"formattedCitation":"(KARS, 2017)","plainTextFormattedCitation":"(KARS, 2017)","previouslyFormattedCitation":"(KARS, 2017)"},"properties":{"noteIndex":0},"schema":"https://github.com/citation-style-language/schema/raw/master/csl-citation.json"}</w:instrText>
      </w:r>
      <w:r w:rsidR="008D4D2C" w:rsidRPr="00911177">
        <w:rPr>
          <w:rFonts w:ascii="Times New Roman" w:hAnsi="Times New Roman" w:cs="Times New Roman"/>
          <w:color w:val="000000" w:themeColor="text1"/>
          <w:sz w:val="24"/>
          <w:szCs w:val="24"/>
          <w:lang w:val="id-ID"/>
        </w:rPr>
        <w:fldChar w:fldCharType="separate"/>
      </w:r>
      <w:r w:rsidR="008D4D2C" w:rsidRPr="00911177">
        <w:rPr>
          <w:rFonts w:ascii="Times New Roman" w:hAnsi="Times New Roman" w:cs="Times New Roman"/>
          <w:noProof/>
          <w:color w:val="000000" w:themeColor="text1"/>
          <w:sz w:val="24"/>
          <w:szCs w:val="24"/>
          <w:lang w:val="id-ID"/>
        </w:rPr>
        <w:t>(KARS, 2017)</w:t>
      </w:r>
      <w:r w:rsidR="008D4D2C" w:rsidRPr="00911177">
        <w:rPr>
          <w:rFonts w:ascii="Times New Roman" w:hAnsi="Times New Roman" w:cs="Times New Roman"/>
          <w:color w:val="000000" w:themeColor="text1"/>
          <w:sz w:val="24"/>
          <w:szCs w:val="24"/>
          <w:lang w:val="id-ID"/>
        </w:rPr>
        <w:fldChar w:fldCharType="end"/>
      </w:r>
      <w:r w:rsidR="00691007" w:rsidRPr="00911177">
        <w:rPr>
          <w:rFonts w:ascii="Times New Roman" w:hAnsi="Times New Roman" w:cs="Times New Roman"/>
          <w:color w:val="000000" w:themeColor="text1"/>
          <w:sz w:val="24"/>
          <w:szCs w:val="24"/>
          <w:lang w:val="id-ID"/>
        </w:rPr>
        <w:t>.</w:t>
      </w:r>
    </w:p>
    <w:p w:rsidR="007C047C" w:rsidRPr="00911177" w:rsidRDefault="006E18DD" w:rsidP="00305F02">
      <w:pPr>
        <w:spacing w:after="12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Berdasarkan wawancara, </w:t>
      </w:r>
      <w:r w:rsidR="007C047C" w:rsidRPr="00911177">
        <w:rPr>
          <w:rFonts w:ascii="Times New Roman" w:hAnsi="Times New Roman" w:cs="Times New Roman"/>
          <w:color w:val="000000" w:themeColor="text1"/>
          <w:sz w:val="24"/>
          <w:szCs w:val="24"/>
          <w:lang w:val="id-ID"/>
        </w:rPr>
        <w:t xml:space="preserve">Rumah </w:t>
      </w:r>
      <w:r w:rsidR="00CF4CF2" w:rsidRPr="00911177">
        <w:rPr>
          <w:rFonts w:ascii="Times New Roman" w:hAnsi="Times New Roman" w:cs="Times New Roman"/>
          <w:color w:val="000000" w:themeColor="text1"/>
          <w:sz w:val="24"/>
          <w:szCs w:val="24"/>
          <w:lang w:val="id-ID"/>
        </w:rPr>
        <w:t>S</w:t>
      </w:r>
      <w:r w:rsidR="007C047C" w:rsidRPr="00911177">
        <w:rPr>
          <w:rFonts w:ascii="Times New Roman" w:hAnsi="Times New Roman" w:cs="Times New Roman"/>
          <w:color w:val="000000" w:themeColor="text1"/>
          <w:sz w:val="24"/>
          <w:szCs w:val="24"/>
          <w:lang w:val="id-ID"/>
        </w:rPr>
        <w:t xml:space="preserve">akit tipe B Pendidikan di Kota Wates </w:t>
      </w:r>
      <w:r w:rsidR="00CF4CF2" w:rsidRPr="00911177">
        <w:rPr>
          <w:rFonts w:ascii="Times New Roman" w:hAnsi="Times New Roman" w:cs="Times New Roman"/>
          <w:color w:val="000000" w:themeColor="text1"/>
          <w:sz w:val="24"/>
          <w:szCs w:val="24"/>
          <w:lang w:val="id-ID"/>
        </w:rPr>
        <w:t xml:space="preserve">mengembangkan </w:t>
      </w:r>
      <w:r w:rsidR="00A61A7A" w:rsidRPr="00911177">
        <w:rPr>
          <w:rFonts w:ascii="Times New Roman" w:hAnsi="Times New Roman" w:cs="Times New Roman"/>
          <w:color w:val="000000" w:themeColor="text1"/>
          <w:sz w:val="24"/>
          <w:szCs w:val="24"/>
          <w:lang w:val="id-ID"/>
        </w:rPr>
        <w:t xml:space="preserve">budaya pelaporan insiden dimulai pada tahun 2015. Satu tahun kemudian dokumentasi laporan insiden mulai diterapkan dan berjalan sampai sekarang. </w:t>
      </w:r>
      <w:r w:rsidR="00B91948" w:rsidRPr="00911177">
        <w:rPr>
          <w:rFonts w:ascii="Times New Roman" w:hAnsi="Times New Roman" w:cs="Times New Roman"/>
          <w:color w:val="000000" w:themeColor="text1"/>
          <w:sz w:val="24"/>
          <w:szCs w:val="24"/>
          <w:lang w:val="id-ID"/>
        </w:rPr>
        <w:t xml:space="preserve">Format pelaporan mengacu pada Peraturan Menteri Kesehatan Nomor 11 tahun 2017 tentang Keselamatan Pasien. </w:t>
      </w:r>
      <w:r w:rsidR="00985DA2" w:rsidRPr="00911177">
        <w:rPr>
          <w:rFonts w:ascii="Times New Roman" w:hAnsi="Times New Roman" w:cs="Times New Roman"/>
          <w:color w:val="000000" w:themeColor="text1"/>
          <w:sz w:val="24"/>
          <w:szCs w:val="24"/>
          <w:lang w:val="id-ID"/>
        </w:rPr>
        <w:t xml:space="preserve">Berdasarkan gambaran tersebut, peneliti tertarik untuk mendiskripsikan angka kejadian insiden di rumah sakit tipe B Pendidikan di Kota Wates pada tahun 2017.  </w:t>
      </w:r>
    </w:p>
    <w:p w:rsidR="008B54A8" w:rsidRPr="00911177" w:rsidRDefault="00C54746"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METODE</w:t>
      </w:r>
    </w:p>
    <w:p w:rsidR="008B54A8" w:rsidRPr="00911177" w:rsidRDefault="008B54A8"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Penelitian ini merupakan penelitian</w:t>
      </w:r>
      <w:r w:rsidR="00FB75FC" w:rsidRPr="00911177">
        <w:rPr>
          <w:rFonts w:ascii="Times New Roman" w:hAnsi="Times New Roman" w:cs="Times New Roman"/>
          <w:color w:val="000000" w:themeColor="text1"/>
          <w:sz w:val="24"/>
          <w:szCs w:val="24"/>
          <w:lang w:val="id-ID"/>
        </w:rPr>
        <w:t xml:space="preserve"> kuantitatif deskriptif d</w:t>
      </w:r>
      <w:r w:rsidR="00BE4853" w:rsidRPr="00911177">
        <w:rPr>
          <w:rFonts w:ascii="Times New Roman" w:hAnsi="Times New Roman" w:cs="Times New Roman"/>
          <w:color w:val="000000" w:themeColor="text1"/>
          <w:sz w:val="24"/>
          <w:szCs w:val="24"/>
          <w:lang w:val="id-ID"/>
        </w:rPr>
        <w:t xml:space="preserve">engan rancangan </w:t>
      </w:r>
      <w:r w:rsidR="00BE4853" w:rsidRPr="00911177">
        <w:rPr>
          <w:rFonts w:ascii="Times New Roman" w:hAnsi="Times New Roman" w:cs="Times New Roman"/>
          <w:i/>
          <w:color w:val="000000" w:themeColor="text1"/>
          <w:sz w:val="24"/>
          <w:szCs w:val="24"/>
          <w:lang w:val="id-ID"/>
        </w:rPr>
        <w:t>cross sectional</w:t>
      </w:r>
      <w:r w:rsidR="00FB75FC" w:rsidRPr="00911177">
        <w:rPr>
          <w:rFonts w:ascii="Times New Roman" w:hAnsi="Times New Roman" w:cs="Times New Roman"/>
          <w:color w:val="000000" w:themeColor="text1"/>
          <w:sz w:val="24"/>
          <w:szCs w:val="24"/>
          <w:lang w:val="id-ID"/>
        </w:rPr>
        <w:t>.</w:t>
      </w:r>
      <w:r w:rsidR="00964430" w:rsidRPr="00911177">
        <w:rPr>
          <w:rFonts w:ascii="Times New Roman" w:hAnsi="Times New Roman" w:cs="Times New Roman"/>
          <w:color w:val="000000" w:themeColor="text1"/>
          <w:sz w:val="24"/>
          <w:szCs w:val="24"/>
          <w:lang w:val="id-ID"/>
        </w:rPr>
        <w:t xml:space="preserve"> Lokasi penelitian di rumah sakit tipe B Pendidikan di Kota Wates Kabupaten Kulon Progo. Populasi penelitian ini </w:t>
      </w:r>
      <w:r w:rsidR="00BE4853" w:rsidRPr="00911177">
        <w:rPr>
          <w:rFonts w:ascii="Times New Roman" w:hAnsi="Times New Roman" w:cs="Times New Roman"/>
          <w:color w:val="000000" w:themeColor="text1"/>
          <w:sz w:val="24"/>
          <w:szCs w:val="24"/>
          <w:lang w:val="id-ID"/>
        </w:rPr>
        <w:t xml:space="preserve">adalah </w:t>
      </w:r>
      <w:r w:rsidR="00964430" w:rsidRPr="00911177">
        <w:rPr>
          <w:rFonts w:ascii="Times New Roman" w:hAnsi="Times New Roman" w:cs="Times New Roman"/>
          <w:color w:val="000000" w:themeColor="text1"/>
          <w:sz w:val="24"/>
          <w:szCs w:val="24"/>
          <w:lang w:val="id-ID"/>
        </w:rPr>
        <w:t xml:space="preserve">laporan insiden tahun 2017. </w:t>
      </w:r>
      <w:r w:rsidR="000D2599" w:rsidRPr="00911177">
        <w:rPr>
          <w:rFonts w:ascii="Times New Roman" w:hAnsi="Times New Roman" w:cs="Times New Roman"/>
          <w:color w:val="000000" w:themeColor="text1"/>
          <w:sz w:val="24"/>
          <w:szCs w:val="24"/>
          <w:lang w:val="id-ID"/>
        </w:rPr>
        <w:t xml:space="preserve">Teknik pengumpulan data yaitu studi dokumentasi terhadap laporan insiden tahun 2017. </w:t>
      </w:r>
      <w:r w:rsidR="00964430" w:rsidRPr="00911177">
        <w:rPr>
          <w:rFonts w:ascii="Times New Roman" w:hAnsi="Times New Roman" w:cs="Times New Roman"/>
          <w:color w:val="000000" w:themeColor="text1"/>
          <w:sz w:val="24"/>
          <w:szCs w:val="24"/>
          <w:lang w:val="id-ID"/>
        </w:rPr>
        <w:t xml:space="preserve">Pengambilan sampel dilakukan dengan </w:t>
      </w:r>
      <w:r w:rsidR="00964430" w:rsidRPr="00911177">
        <w:rPr>
          <w:rFonts w:ascii="Times New Roman" w:hAnsi="Times New Roman" w:cs="Times New Roman"/>
          <w:i/>
          <w:color w:val="000000" w:themeColor="text1"/>
          <w:sz w:val="24"/>
          <w:szCs w:val="24"/>
          <w:lang w:val="id-ID"/>
        </w:rPr>
        <w:t>purposive sampling</w:t>
      </w:r>
      <w:r w:rsidR="00964430" w:rsidRPr="00911177">
        <w:rPr>
          <w:rFonts w:ascii="Times New Roman" w:hAnsi="Times New Roman" w:cs="Times New Roman"/>
          <w:color w:val="000000" w:themeColor="text1"/>
          <w:sz w:val="24"/>
          <w:szCs w:val="24"/>
          <w:lang w:val="id-ID"/>
        </w:rPr>
        <w:t xml:space="preserve">. Sampel penelitian adalah laporan yang memenuhi kriteria inklusi yaitu laporan insiden yang termasuk dalam enam sasaran keselamatan pasien. </w:t>
      </w:r>
    </w:p>
    <w:p w:rsidR="000967B8" w:rsidRPr="00911177" w:rsidRDefault="00B873D6"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HASIL</w:t>
      </w:r>
      <w:r w:rsidR="00CF4CF2" w:rsidRPr="00911177">
        <w:rPr>
          <w:rFonts w:ascii="Times New Roman" w:hAnsi="Times New Roman" w:cs="Times New Roman"/>
          <w:b/>
          <w:color w:val="000000" w:themeColor="text1"/>
          <w:sz w:val="24"/>
          <w:szCs w:val="24"/>
          <w:lang w:val="id-ID"/>
        </w:rPr>
        <w:t xml:space="preserve"> DAN PEMBAHASAN</w:t>
      </w:r>
    </w:p>
    <w:p w:rsidR="00FD732C" w:rsidRPr="00911177" w:rsidRDefault="00BE4853"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Jumlah kejadian insiden </w:t>
      </w:r>
      <w:r w:rsidR="00867467" w:rsidRPr="00911177">
        <w:rPr>
          <w:rFonts w:ascii="Times New Roman" w:hAnsi="Times New Roman" w:cs="Times New Roman"/>
          <w:color w:val="000000" w:themeColor="text1"/>
          <w:sz w:val="24"/>
          <w:szCs w:val="24"/>
          <w:lang w:val="id-ID"/>
        </w:rPr>
        <w:t xml:space="preserve">yang dilaporkan pada tim mutu dan keselamatan pasien dalam </w:t>
      </w:r>
      <w:r w:rsidR="006E18DD">
        <w:rPr>
          <w:rFonts w:ascii="Times New Roman" w:hAnsi="Times New Roman" w:cs="Times New Roman"/>
          <w:color w:val="000000" w:themeColor="text1"/>
          <w:sz w:val="24"/>
          <w:szCs w:val="24"/>
          <w:lang w:val="id-ID"/>
        </w:rPr>
        <w:t>kurun waktu tahun 2017 adalah 138</w:t>
      </w:r>
      <w:r w:rsidR="00867467" w:rsidRPr="00911177">
        <w:rPr>
          <w:rFonts w:ascii="Times New Roman" w:hAnsi="Times New Roman" w:cs="Times New Roman"/>
          <w:color w:val="000000" w:themeColor="text1"/>
          <w:sz w:val="24"/>
          <w:szCs w:val="24"/>
          <w:lang w:val="id-ID"/>
        </w:rPr>
        <w:t xml:space="preserve"> insiden. Terdapat 2 insiden</w:t>
      </w:r>
      <w:r w:rsidR="006E18DD">
        <w:rPr>
          <w:rFonts w:ascii="Times New Roman" w:hAnsi="Times New Roman" w:cs="Times New Roman"/>
          <w:color w:val="000000" w:themeColor="text1"/>
          <w:sz w:val="24"/>
          <w:szCs w:val="24"/>
        </w:rPr>
        <w:t xml:space="preserve"> (1,45%)</w:t>
      </w:r>
      <w:r w:rsidR="00867467" w:rsidRPr="00911177">
        <w:rPr>
          <w:rFonts w:ascii="Times New Roman" w:hAnsi="Times New Roman" w:cs="Times New Roman"/>
          <w:color w:val="000000" w:themeColor="text1"/>
          <w:sz w:val="24"/>
          <w:szCs w:val="24"/>
          <w:lang w:val="id-ID"/>
        </w:rPr>
        <w:t xml:space="preserve"> terkait fasilitas dan 136 insiden </w:t>
      </w:r>
      <w:r w:rsidRPr="00911177">
        <w:rPr>
          <w:rFonts w:ascii="Times New Roman" w:hAnsi="Times New Roman" w:cs="Times New Roman"/>
          <w:color w:val="000000" w:themeColor="text1"/>
          <w:sz w:val="24"/>
          <w:szCs w:val="24"/>
          <w:lang w:val="id-ID"/>
        </w:rPr>
        <w:t xml:space="preserve">terkait </w:t>
      </w:r>
      <w:r w:rsidR="00DA08EB" w:rsidRPr="00911177">
        <w:rPr>
          <w:rFonts w:ascii="Times New Roman" w:hAnsi="Times New Roman" w:cs="Times New Roman"/>
          <w:color w:val="000000" w:themeColor="text1"/>
          <w:sz w:val="24"/>
          <w:szCs w:val="24"/>
          <w:lang w:val="id-ID"/>
        </w:rPr>
        <w:t>SKP</w:t>
      </w:r>
      <w:r w:rsidR="00867467" w:rsidRPr="00911177">
        <w:rPr>
          <w:rFonts w:ascii="Times New Roman" w:hAnsi="Times New Roman" w:cs="Times New Roman"/>
          <w:color w:val="000000" w:themeColor="text1"/>
          <w:sz w:val="24"/>
          <w:szCs w:val="24"/>
          <w:lang w:val="id-ID"/>
        </w:rPr>
        <w:t xml:space="preserve"> 1 sampai 6.</w:t>
      </w:r>
      <w:r w:rsidR="00DA08EB" w:rsidRPr="00911177">
        <w:rPr>
          <w:rFonts w:ascii="Times New Roman" w:hAnsi="Times New Roman" w:cs="Times New Roman"/>
          <w:color w:val="000000" w:themeColor="text1"/>
          <w:sz w:val="24"/>
          <w:szCs w:val="24"/>
          <w:lang w:val="id-ID"/>
        </w:rPr>
        <w:t xml:space="preserve"> </w:t>
      </w:r>
    </w:p>
    <w:p w:rsidR="002C3D57" w:rsidRPr="00911177" w:rsidRDefault="00197F3D"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b/>
          <w:color w:val="000000" w:themeColor="text1"/>
          <w:sz w:val="24"/>
          <w:szCs w:val="24"/>
          <w:lang w:val="id-ID"/>
        </w:rPr>
        <w:t xml:space="preserve">1. </w:t>
      </w:r>
      <w:r w:rsidR="00B16E01" w:rsidRPr="00911177">
        <w:rPr>
          <w:rFonts w:ascii="Times New Roman" w:hAnsi="Times New Roman" w:cs="Times New Roman"/>
          <w:b/>
          <w:color w:val="000000" w:themeColor="text1"/>
          <w:sz w:val="24"/>
          <w:szCs w:val="24"/>
          <w:lang w:val="id-ID"/>
        </w:rPr>
        <w:t xml:space="preserve">Insiden </w:t>
      </w:r>
      <w:r w:rsidR="00CF06FF" w:rsidRPr="00911177">
        <w:rPr>
          <w:rFonts w:ascii="Times New Roman" w:hAnsi="Times New Roman" w:cs="Times New Roman"/>
          <w:b/>
          <w:color w:val="000000" w:themeColor="text1"/>
          <w:sz w:val="24"/>
          <w:szCs w:val="24"/>
          <w:lang w:val="id-ID"/>
        </w:rPr>
        <w:t xml:space="preserve">Terkait </w:t>
      </w:r>
      <w:r w:rsidR="00B16E01" w:rsidRPr="00911177">
        <w:rPr>
          <w:rFonts w:ascii="Times New Roman" w:hAnsi="Times New Roman" w:cs="Times New Roman"/>
          <w:b/>
          <w:color w:val="000000" w:themeColor="text1"/>
          <w:sz w:val="24"/>
          <w:szCs w:val="24"/>
          <w:lang w:val="id-ID"/>
        </w:rPr>
        <w:t>SKP</w:t>
      </w:r>
      <w:r w:rsidR="00B03A89" w:rsidRPr="00911177">
        <w:rPr>
          <w:rFonts w:ascii="Times New Roman" w:hAnsi="Times New Roman" w:cs="Times New Roman"/>
          <w:b/>
          <w:color w:val="000000" w:themeColor="text1"/>
          <w:sz w:val="24"/>
          <w:szCs w:val="24"/>
          <w:lang w:val="id-ID"/>
        </w:rPr>
        <w:t xml:space="preserve"> 1. (Mengidentifikasi Pasien dengan Benar)</w:t>
      </w:r>
    </w:p>
    <w:p w:rsidR="00EF7438" w:rsidRDefault="009D5E0A"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Kejadian insiden terkait SKP 1 pada tahun 2017 sebanyak 31,</w:t>
      </w:r>
      <w:r w:rsidR="0040196C" w:rsidRPr="00911177">
        <w:rPr>
          <w:rFonts w:ascii="Times New Roman" w:hAnsi="Times New Roman" w:cs="Times New Roman"/>
          <w:color w:val="000000" w:themeColor="text1"/>
          <w:sz w:val="24"/>
          <w:szCs w:val="24"/>
          <w:lang w:val="id-ID"/>
        </w:rPr>
        <w:t>9</w:t>
      </w:r>
      <w:r w:rsidRPr="00911177">
        <w:rPr>
          <w:rFonts w:ascii="Times New Roman" w:hAnsi="Times New Roman" w:cs="Times New Roman"/>
          <w:color w:val="000000" w:themeColor="text1"/>
          <w:sz w:val="24"/>
          <w:szCs w:val="24"/>
          <w:lang w:val="id-ID"/>
        </w:rPr>
        <w:t>% (</w:t>
      </w:r>
      <w:r w:rsidR="004A643A" w:rsidRPr="00911177">
        <w:rPr>
          <w:rFonts w:ascii="Times New Roman" w:hAnsi="Times New Roman" w:cs="Times New Roman"/>
          <w:color w:val="000000" w:themeColor="text1"/>
          <w:sz w:val="24"/>
          <w:szCs w:val="24"/>
          <w:lang w:val="id-ID"/>
        </w:rPr>
        <w:t>44 insiden</w:t>
      </w:r>
      <w:r w:rsidRPr="00911177">
        <w:rPr>
          <w:rFonts w:ascii="Times New Roman" w:hAnsi="Times New Roman" w:cs="Times New Roman"/>
          <w:color w:val="000000" w:themeColor="text1"/>
          <w:sz w:val="24"/>
          <w:szCs w:val="24"/>
          <w:lang w:val="id-ID"/>
        </w:rPr>
        <w:t xml:space="preserve">), dengan 14 jumlah variasi insiden </w:t>
      </w:r>
      <w:r w:rsidR="004C6D9C" w:rsidRPr="00911177">
        <w:rPr>
          <w:rFonts w:ascii="Times New Roman" w:hAnsi="Times New Roman" w:cs="Times New Roman"/>
          <w:color w:val="000000" w:themeColor="text1"/>
          <w:sz w:val="24"/>
          <w:szCs w:val="24"/>
          <w:lang w:val="id-ID"/>
        </w:rPr>
        <w:t>sebagai berikut:</w:t>
      </w:r>
      <w:r w:rsidR="00637C61" w:rsidRPr="00911177">
        <w:rPr>
          <w:rFonts w:ascii="Times New Roman" w:hAnsi="Times New Roman" w:cs="Times New Roman"/>
          <w:color w:val="000000" w:themeColor="text1"/>
          <w:sz w:val="24"/>
          <w:szCs w:val="24"/>
          <w:lang w:val="id-ID"/>
        </w:rPr>
        <w:t xml:space="preserve"> Insiden gelang identitas lepas</w:t>
      </w:r>
      <w:r w:rsidR="00B02D97" w:rsidRPr="00911177">
        <w:rPr>
          <w:rFonts w:ascii="Times New Roman" w:hAnsi="Times New Roman" w:cs="Times New Roman"/>
          <w:color w:val="000000" w:themeColor="text1"/>
          <w:sz w:val="24"/>
          <w:szCs w:val="24"/>
          <w:lang w:val="id-ID"/>
        </w:rPr>
        <w:t xml:space="preserve"> (A1</w:t>
      </w:r>
      <w:r w:rsidR="00637C61" w:rsidRPr="00911177">
        <w:rPr>
          <w:rFonts w:ascii="Times New Roman" w:hAnsi="Times New Roman" w:cs="Times New Roman"/>
          <w:color w:val="000000" w:themeColor="text1"/>
          <w:sz w:val="24"/>
          <w:szCs w:val="24"/>
          <w:lang w:val="id-ID"/>
        </w:rPr>
        <w:t xml:space="preserve">), Kesalahan identifikasi tim gizi (A2), Ketidaksesuaian identitas hasil pemeriksaan penunjang pada rekam medis (A3), Ketidaksesuaian identitas hasil pemeriksaan penunjang pada sampul (A4), Ketidaksesuaian identitas pada etiket obat </w:t>
      </w:r>
      <w:r w:rsidR="00637C61" w:rsidRPr="00911177">
        <w:rPr>
          <w:rFonts w:ascii="Times New Roman" w:hAnsi="Times New Roman" w:cs="Times New Roman"/>
          <w:color w:val="000000" w:themeColor="text1"/>
          <w:sz w:val="24"/>
          <w:szCs w:val="24"/>
          <w:lang w:val="id-ID"/>
        </w:rPr>
        <w:lastRenderedPageBreak/>
        <w:t>(A5), Ketidaksesuaian identitas pada gelang (A6), Ketidaksesuaian identitas pada resep (A7), Ketidaksesuaian identitas pada rekam medis (A</w:t>
      </w:r>
      <w:r w:rsidR="004C6D9C" w:rsidRPr="00911177">
        <w:rPr>
          <w:rFonts w:ascii="Times New Roman" w:hAnsi="Times New Roman" w:cs="Times New Roman"/>
          <w:color w:val="000000" w:themeColor="text1"/>
          <w:sz w:val="24"/>
          <w:szCs w:val="24"/>
          <w:lang w:val="id-ID"/>
        </w:rPr>
        <w:t>8</w:t>
      </w:r>
      <w:r w:rsidR="00B02D97" w:rsidRPr="00911177">
        <w:rPr>
          <w:rFonts w:ascii="Times New Roman" w:hAnsi="Times New Roman" w:cs="Times New Roman"/>
          <w:color w:val="000000" w:themeColor="text1"/>
          <w:sz w:val="24"/>
          <w:szCs w:val="24"/>
          <w:lang w:val="id-ID"/>
        </w:rPr>
        <w:t>), Ketidaksesuaian identitas pada sampel (A</w:t>
      </w:r>
      <w:r w:rsidR="004C6D9C" w:rsidRPr="00911177">
        <w:rPr>
          <w:rFonts w:ascii="Times New Roman" w:hAnsi="Times New Roman" w:cs="Times New Roman"/>
          <w:color w:val="000000" w:themeColor="text1"/>
          <w:sz w:val="24"/>
          <w:szCs w:val="24"/>
          <w:lang w:val="id-ID"/>
        </w:rPr>
        <w:t>9</w:t>
      </w:r>
      <w:r w:rsidR="00B02D97" w:rsidRPr="00911177">
        <w:rPr>
          <w:rFonts w:ascii="Times New Roman" w:hAnsi="Times New Roman" w:cs="Times New Roman"/>
          <w:color w:val="000000" w:themeColor="text1"/>
          <w:sz w:val="24"/>
          <w:szCs w:val="24"/>
          <w:lang w:val="id-ID"/>
        </w:rPr>
        <w:t>), Ketidaksesua</w:t>
      </w:r>
      <w:r w:rsidR="004C6D9C" w:rsidRPr="00911177">
        <w:rPr>
          <w:rFonts w:ascii="Times New Roman" w:hAnsi="Times New Roman" w:cs="Times New Roman"/>
          <w:color w:val="000000" w:themeColor="text1"/>
          <w:sz w:val="24"/>
          <w:szCs w:val="24"/>
          <w:lang w:val="id-ID"/>
        </w:rPr>
        <w:t>ian identitas pemberian obat (A10</w:t>
      </w:r>
      <w:r w:rsidR="00B02D97" w:rsidRPr="00911177">
        <w:rPr>
          <w:rFonts w:ascii="Times New Roman" w:hAnsi="Times New Roman" w:cs="Times New Roman"/>
          <w:color w:val="000000" w:themeColor="text1"/>
          <w:sz w:val="24"/>
          <w:szCs w:val="24"/>
          <w:lang w:val="id-ID"/>
        </w:rPr>
        <w:t xml:space="preserve">), Ketidaksesuaian pelaporan identitas hasil pemeriksaan </w:t>
      </w:r>
      <w:r w:rsidR="00B02D97" w:rsidRPr="00911177">
        <w:rPr>
          <w:rFonts w:ascii="Times New Roman" w:hAnsi="Times New Roman" w:cs="Times New Roman"/>
          <w:color w:val="000000" w:themeColor="text1"/>
          <w:sz w:val="24"/>
          <w:szCs w:val="24"/>
          <w:lang w:val="id-ID"/>
        </w:rPr>
        <w:lastRenderedPageBreak/>
        <w:t>penunjang (A</w:t>
      </w:r>
      <w:r w:rsidR="004C6D9C" w:rsidRPr="00911177">
        <w:rPr>
          <w:rFonts w:ascii="Times New Roman" w:hAnsi="Times New Roman" w:cs="Times New Roman"/>
          <w:color w:val="000000" w:themeColor="text1"/>
          <w:sz w:val="24"/>
          <w:szCs w:val="24"/>
          <w:lang w:val="id-ID"/>
        </w:rPr>
        <w:t>11</w:t>
      </w:r>
      <w:r w:rsidR="00B02D97" w:rsidRPr="00911177">
        <w:rPr>
          <w:rFonts w:ascii="Times New Roman" w:hAnsi="Times New Roman" w:cs="Times New Roman"/>
          <w:color w:val="000000" w:themeColor="text1"/>
          <w:sz w:val="24"/>
          <w:szCs w:val="24"/>
          <w:lang w:val="id-ID"/>
        </w:rPr>
        <w:t>), Ketidaksesuaian warna gelang (A1</w:t>
      </w:r>
      <w:r w:rsidR="004C6D9C" w:rsidRPr="00911177">
        <w:rPr>
          <w:rFonts w:ascii="Times New Roman" w:hAnsi="Times New Roman" w:cs="Times New Roman"/>
          <w:color w:val="000000" w:themeColor="text1"/>
          <w:sz w:val="24"/>
          <w:szCs w:val="24"/>
          <w:lang w:val="id-ID"/>
        </w:rPr>
        <w:t>2</w:t>
      </w:r>
      <w:r w:rsidR="00B02D97" w:rsidRPr="00911177">
        <w:rPr>
          <w:rFonts w:ascii="Times New Roman" w:hAnsi="Times New Roman" w:cs="Times New Roman"/>
          <w:color w:val="000000" w:themeColor="text1"/>
          <w:sz w:val="24"/>
          <w:szCs w:val="24"/>
          <w:lang w:val="id-ID"/>
        </w:rPr>
        <w:t>), Insiden sampel darah tanpa identitas (A1</w:t>
      </w:r>
      <w:r w:rsidR="004C6D9C" w:rsidRPr="00911177">
        <w:rPr>
          <w:rFonts w:ascii="Times New Roman" w:hAnsi="Times New Roman" w:cs="Times New Roman"/>
          <w:color w:val="000000" w:themeColor="text1"/>
          <w:sz w:val="24"/>
          <w:szCs w:val="24"/>
          <w:lang w:val="id-ID"/>
        </w:rPr>
        <w:t>3</w:t>
      </w:r>
      <w:r w:rsidR="00B02D97" w:rsidRPr="00911177">
        <w:rPr>
          <w:rFonts w:ascii="Times New Roman" w:hAnsi="Times New Roman" w:cs="Times New Roman"/>
          <w:color w:val="000000" w:themeColor="text1"/>
          <w:sz w:val="24"/>
          <w:szCs w:val="24"/>
          <w:lang w:val="id-ID"/>
        </w:rPr>
        <w:t>), Tidak terpasang gelang (A1</w:t>
      </w:r>
      <w:r w:rsidR="004C6D9C" w:rsidRPr="00911177">
        <w:rPr>
          <w:rFonts w:ascii="Times New Roman" w:hAnsi="Times New Roman" w:cs="Times New Roman"/>
          <w:color w:val="000000" w:themeColor="text1"/>
          <w:sz w:val="24"/>
          <w:szCs w:val="24"/>
          <w:lang w:val="id-ID"/>
        </w:rPr>
        <w:t>4)</w:t>
      </w:r>
      <w:r w:rsidR="00FA2D19" w:rsidRPr="00911177">
        <w:rPr>
          <w:rFonts w:ascii="Times New Roman" w:hAnsi="Times New Roman" w:cs="Times New Roman"/>
          <w:color w:val="000000" w:themeColor="text1"/>
          <w:sz w:val="24"/>
          <w:szCs w:val="24"/>
          <w:lang w:val="id-ID"/>
        </w:rPr>
        <w:t xml:space="preserve"> </w:t>
      </w:r>
      <w:r w:rsidR="00FA2D19" w:rsidRPr="00911177">
        <w:rPr>
          <w:rFonts w:ascii="Times New Roman" w:hAnsi="Times New Roman" w:cs="Times New Roman"/>
          <w:color w:val="000000" w:themeColor="text1"/>
          <w:sz w:val="24"/>
          <w:szCs w:val="24"/>
          <w:lang w:val="id-ID"/>
        </w:rPr>
        <w:fldChar w:fldCharType="begin" w:fldLock="1"/>
      </w:r>
      <w:r w:rsidR="00FA2D19" w:rsidRPr="00911177">
        <w:rPr>
          <w:rFonts w:ascii="Times New Roman" w:hAnsi="Times New Roman" w:cs="Times New Roman"/>
          <w:color w:val="000000" w:themeColor="text1"/>
          <w:sz w:val="24"/>
          <w:szCs w:val="24"/>
          <w:lang w:val="id-ID"/>
        </w:rPr>
        <w:instrText>ADDIN CSL_CITATION {"citationItems":[{"id":"ITEM-1","itemData":{"ISBN":"9786026363787","author":[{"dropping-particle":"","family":"Budi","given":"Savitri Citra","non-dropping-particle":"","parse-names":false,"suffix":""},{"dropping-particle":"","family":"Rismayani","given":"Rani","non-dropping-particle":"","parse-names":false,"suffix":""},{"dropping-particle":"","family":"Lazuardi","given":"Lutfan","non-dropping-particle":"","parse-names":false,"suffix":""},{"dropping-particle":"","family":"Tetra","given":"Fatwa Sari","non-dropping-particle":"","parse-names":false,"suffix":""}],"id":"ITEM-1","issued":{"date-parts":[["2017"]]},"page":"59-69","title":"Variasi insiden berdasarkan sasaran keselamatan pasien di rumah sakit","type":"article-journal"},"uris":["http://www.mendeley.com/documents/?uuid=7bc2c3a1-5df0-4e63-b73c-18093d1fdff9"]}],"mendeley":{"formattedCitation":"(Budi &lt;i&gt;et al.&lt;/i&gt;, 2017)","plainTextFormattedCitation":"(Budi et al., 2017)","previouslyFormattedCitation":"(Budi &lt;i&gt;et al.&lt;/i&gt;, 2017)"},"properties":{"noteIndex":0},"schema":"https://github.com/citation-style-language/schema/raw/master/csl-citation.json"}</w:instrText>
      </w:r>
      <w:r w:rsidR="00FA2D19" w:rsidRPr="00911177">
        <w:rPr>
          <w:rFonts w:ascii="Times New Roman" w:hAnsi="Times New Roman" w:cs="Times New Roman"/>
          <w:color w:val="000000" w:themeColor="text1"/>
          <w:sz w:val="24"/>
          <w:szCs w:val="24"/>
          <w:lang w:val="id-ID"/>
        </w:rPr>
        <w:fldChar w:fldCharType="separate"/>
      </w:r>
      <w:r w:rsidR="00FA2D19" w:rsidRPr="00911177">
        <w:rPr>
          <w:rFonts w:ascii="Times New Roman" w:hAnsi="Times New Roman" w:cs="Times New Roman"/>
          <w:noProof/>
          <w:color w:val="000000" w:themeColor="text1"/>
          <w:sz w:val="24"/>
          <w:szCs w:val="24"/>
          <w:lang w:val="id-ID"/>
        </w:rPr>
        <w:t xml:space="preserve">(Budi </w:t>
      </w:r>
      <w:r w:rsidR="00FA2D19" w:rsidRPr="00911177">
        <w:rPr>
          <w:rFonts w:ascii="Times New Roman" w:hAnsi="Times New Roman" w:cs="Times New Roman"/>
          <w:i/>
          <w:noProof/>
          <w:color w:val="000000" w:themeColor="text1"/>
          <w:sz w:val="24"/>
          <w:szCs w:val="24"/>
          <w:lang w:val="id-ID"/>
        </w:rPr>
        <w:t>et al.</w:t>
      </w:r>
      <w:r w:rsidR="00FA2D19" w:rsidRPr="00911177">
        <w:rPr>
          <w:rFonts w:ascii="Times New Roman" w:hAnsi="Times New Roman" w:cs="Times New Roman"/>
          <w:noProof/>
          <w:color w:val="000000" w:themeColor="text1"/>
          <w:sz w:val="24"/>
          <w:szCs w:val="24"/>
          <w:lang w:val="id-ID"/>
        </w:rPr>
        <w:t>, 2017)</w:t>
      </w:r>
      <w:r w:rsidR="00FA2D19" w:rsidRPr="00911177">
        <w:rPr>
          <w:rFonts w:ascii="Times New Roman" w:hAnsi="Times New Roman" w:cs="Times New Roman"/>
          <w:color w:val="000000" w:themeColor="text1"/>
          <w:sz w:val="24"/>
          <w:szCs w:val="24"/>
          <w:lang w:val="id-ID"/>
        </w:rPr>
        <w:fldChar w:fldCharType="end"/>
      </w:r>
      <w:r w:rsidR="004C6D9C" w:rsidRPr="00911177">
        <w:rPr>
          <w:rFonts w:ascii="Times New Roman" w:hAnsi="Times New Roman" w:cs="Times New Roman"/>
          <w:color w:val="000000" w:themeColor="text1"/>
          <w:sz w:val="24"/>
          <w:szCs w:val="24"/>
          <w:lang w:val="id-ID"/>
        </w:rPr>
        <w:t xml:space="preserve">. </w:t>
      </w:r>
      <w:r w:rsidR="006F679C" w:rsidRPr="00911177">
        <w:rPr>
          <w:rFonts w:ascii="Times New Roman" w:hAnsi="Times New Roman" w:cs="Times New Roman"/>
          <w:color w:val="000000" w:themeColor="text1"/>
          <w:sz w:val="24"/>
          <w:szCs w:val="24"/>
          <w:lang w:val="id-ID"/>
        </w:rPr>
        <w:t xml:space="preserve">Jumlah dan variasi insiden terkait SKP1 yang terjadi pada tiap bulan pada tahun 2017 disajikan dalam Gambar </w:t>
      </w:r>
      <w:r w:rsidR="00604BD5" w:rsidRPr="00911177">
        <w:rPr>
          <w:rFonts w:ascii="Times New Roman" w:hAnsi="Times New Roman" w:cs="Times New Roman"/>
          <w:color w:val="000000" w:themeColor="text1"/>
          <w:sz w:val="24"/>
          <w:szCs w:val="24"/>
          <w:lang w:val="id-ID"/>
        </w:rPr>
        <w:t>1</w:t>
      </w:r>
      <w:r w:rsidR="006F679C" w:rsidRPr="00911177">
        <w:rPr>
          <w:rFonts w:ascii="Times New Roman" w:hAnsi="Times New Roman" w:cs="Times New Roman"/>
          <w:color w:val="000000" w:themeColor="text1"/>
          <w:sz w:val="24"/>
          <w:szCs w:val="24"/>
          <w:lang w:val="id-ID"/>
        </w:rPr>
        <w:t>.</w:t>
      </w: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num="2" w:space="720"/>
          <w:docGrid w:linePitch="360"/>
        </w:sectPr>
      </w:pPr>
    </w:p>
    <w:p w:rsidR="00AE7DF1" w:rsidRPr="00911177" w:rsidRDefault="005E095A"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noProof/>
          <w:color w:val="000000" w:themeColor="text1"/>
          <w:sz w:val="24"/>
          <w:szCs w:val="24"/>
          <w:lang w:val="id-ID"/>
        </w:rPr>
        <w:lastRenderedPageBreak/>
        <w:drawing>
          <wp:inline distT="0" distB="0" distL="0" distR="0" wp14:anchorId="27396195">
            <wp:extent cx="5220762" cy="2307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b="11010"/>
                    <a:stretch/>
                  </pic:blipFill>
                  <pic:spPr bwMode="auto">
                    <a:xfrm>
                      <a:off x="0" y="0"/>
                      <a:ext cx="5230089" cy="2311387"/>
                    </a:xfrm>
                    <a:prstGeom prst="rect">
                      <a:avLst/>
                    </a:prstGeom>
                    <a:noFill/>
                    <a:ln>
                      <a:noFill/>
                    </a:ln>
                    <a:extLst>
                      <a:ext uri="{53640926-AAD7-44D8-BBD7-CCE9431645EC}">
                        <a14:shadowObscured xmlns:a14="http://schemas.microsoft.com/office/drawing/2010/main"/>
                      </a:ext>
                    </a:extLst>
                  </pic:spPr>
                </pic:pic>
              </a:graphicData>
            </a:graphic>
          </wp:inline>
        </w:drawing>
      </w:r>
    </w:p>
    <w:p w:rsidR="006F679C" w:rsidRPr="00911177" w:rsidRDefault="006F679C"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Gambar </w:t>
      </w:r>
      <w:r w:rsidR="00B234E3" w:rsidRPr="00911177">
        <w:rPr>
          <w:rFonts w:ascii="Times New Roman" w:hAnsi="Times New Roman" w:cs="Times New Roman"/>
          <w:color w:val="000000" w:themeColor="text1"/>
          <w:sz w:val="24"/>
          <w:szCs w:val="24"/>
          <w:lang w:val="id-ID"/>
        </w:rPr>
        <w:t>1</w:t>
      </w:r>
      <w:r w:rsidRPr="00911177">
        <w:rPr>
          <w:rFonts w:ascii="Times New Roman" w:hAnsi="Times New Roman" w:cs="Times New Roman"/>
          <w:color w:val="000000" w:themeColor="text1"/>
          <w:sz w:val="24"/>
          <w:szCs w:val="24"/>
          <w:lang w:val="id-ID"/>
        </w:rPr>
        <w:t>. Jumlah dan Variasi Insiden Terkait SKP1.</w:t>
      </w: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space="720"/>
          <w:docGrid w:linePitch="360"/>
        </w:sectPr>
      </w:pPr>
    </w:p>
    <w:p w:rsidR="006F679C" w:rsidRDefault="006F679C" w:rsidP="00305F02">
      <w:pPr>
        <w:spacing w:after="120" w:line="240" w:lineRule="auto"/>
        <w:jc w:val="both"/>
        <w:rPr>
          <w:rFonts w:ascii="Times New Roman" w:hAnsi="Times New Roman" w:cs="Times New Roman"/>
          <w:color w:val="000000" w:themeColor="text1"/>
          <w:sz w:val="24"/>
          <w:szCs w:val="24"/>
          <w:lang w:val="id-ID"/>
        </w:rPr>
      </w:pP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space="720"/>
          <w:docGrid w:linePitch="360"/>
        </w:sectPr>
      </w:pPr>
    </w:p>
    <w:p w:rsidR="006F679C" w:rsidRPr="00911177" w:rsidRDefault="001900E1"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lastRenderedPageBreak/>
        <w:t xml:space="preserve">Pada tiap bulannya, insiden </w:t>
      </w:r>
      <w:r w:rsidR="00E92076" w:rsidRPr="00911177">
        <w:rPr>
          <w:rFonts w:ascii="Times New Roman" w:hAnsi="Times New Roman" w:cs="Times New Roman"/>
          <w:color w:val="000000" w:themeColor="text1"/>
          <w:sz w:val="24"/>
          <w:szCs w:val="24"/>
          <w:lang w:val="id-ID"/>
        </w:rPr>
        <w:t xml:space="preserve">terkait SKP1 </w:t>
      </w:r>
      <w:r w:rsidRPr="00911177">
        <w:rPr>
          <w:rFonts w:ascii="Times New Roman" w:hAnsi="Times New Roman" w:cs="Times New Roman"/>
          <w:color w:val="000000" w:themeColor="text1"/>
          <w:sz w:val="24"/>
          <w:szCs w:val="24"/>
          <w:lang w:val="id-ID"/>
        </w:rPr>
        <w:t xml:space="preserve">paling banyak terjadi sebanyak 2 insiden. </w:t>
      </w:r>
      <w:r w:rsidR="00E92076" w:rsidRPr="00911177">
        <w:rPr>
          <w:rFonts w:ascii="Times New Roman" w:hAnsi="Times New Roman" w:cs="Times New Roman"/>
          <w:color w:val="000000" w:themeColor="text1"/>
          <w:sz w:val="24"/>
          <w:szCs w:val="24"/>
          <w:lang w:val="id-ID"/>
        </w:rPr>
        <w:t xml:space="preserve">Variasi insiden dengan jumlah insiden 2 meliputi </w:t>
      </w:r>
      <w:r w:rsidR="005E095A" w:rsidRPr="00911177">
        <w:rPr>
          <w:rFonts w:ascii="Times New Roman" w:hAnsi="Times New Roman" w:cs="Times New Roman"/>
          <w:color w:val="000000" w:themeColor="text1"/>
          <w:sz w:val="24"/>
          <w:szCs w:val="24"/>
          <w:lang w:val="id-ID"/>
        </w:rPr>
        <w:t xml:space="preserve">Gelang identitas lepas (bulan Februari), Ketidaksesuaian identitas pada resep (bulan Maret), </w:t>
      </w:r>
      <w:r w:rsidR="00417AF2" w:rsidRPr="00911177">
        <w:rPr>
          <w:rFonts w:ascii="Times New Roman" w:hAnsi="Times New Roman" w:cs="Times New Roman"/>
          <w:color w:val="000000" w:themeColor="text1"/>
          <w:sz w:val="24"/>
          <w:szCs w:val="24"/>
          <w:lang w:val="id-ID"/>
        </w:rPr>
        <w:t>Ketidaksesuaian identitas pada sampel (bulan April), Ketidaksesuaian warna gelang (bulan Januari), dan T</w:t>
      </w:r>
      <w:r w:rsidR="00E92076" w:rsidRPr="00911177">
        <w:rPr>
          <w:rFonts w:ascii="Times New Roman" w:hAnsi="Times New Roman" w:cs="Times New Roman"/>
          <w:color w:val="000000" w:themeColor="text1"/>
          <w:sz w:val="24"/>
          <w:szCs w:val="24"/>
          <w:lang w:val="id-ID"/>
        </w:rPr>
        <w:t>idak terpasang gelang (bulan Januari, April, Oktober)</w:t>
      </w:r>
      <w:r w:rsidR="00604BD5" w:rsidRPr="00911177">
        <w:rPr>
          <w:rFonts w:ascii="Times New Roman" w:hAnsi="Times New Roman" w:cs="Times New Roman"/>
          <w:color w:val="000000" w:themeColor="text1"/>
          <w:sz w:val="24"/>
          <w:szCs w:val="24"/>
          <w:lang w:val="id-ID"/>
        </w:rPr>
        <w:t>(Gambar 1)</w:t>
      </w:r>
      <w:r w:rsidR="005D6852" w:rsidRPr="00911177">
        <w:rPr>
          <w:rFonts w:ascii="Times New Roman" w:hAnsi="Times New Roman" w:cs="Times New Roman"/>
          <w:color w:val="000000" w:themeColor="text1"/>
          <w:sz w:val="24"/>
          <w:szCs w:val="24"/>
          <w:lang w:val="id-ID"/>
        </w:rPr>
        <w:t>.</w:t>
      </w:r>
    </w:p>
    <w:p w:rsidR="00604BD5" w:rsidRPr="00911177" w:rsidRDefault="00604BD5"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Untuk mencegah terjadinya insiden terkait identifikasi ini, </w:t>
      </w:r>
      <w:r w:rsidRPr="00911177">
        <w:rPr>
          <w:rFonts w:ascii="Times New Roman" w:hAnsi="Times New Roman" w:cs="Times New Roman"/>
          <w:color w:val="000000" w:themeColor="text1"/>
          <w:sz w:val="24"/>
          <w:szCs w:val="24"/>
          <w:lang w:val="id-ID"/>
        </w:rPr>
        <w:t xml:space="preserve">Indonesia menerapkan sasaran keselamatan pasien yang pertama yaitu ketepatan identifikasi pasien. Langkah pendekatan untuk meningkatkan ketelitian identifikasi pasien berupa kebijakan identifikasi pasien, pedoman identifikasi pasien yang dijadikan acuan seluruh unit, prosedur identifikasi pasien melalui pemasangan gelang identitas (minimal dua identitas), prosedur pemasangan dan pelepasan tanda identitas risiko bagi pasien </w:t>
      </w:r>
      <w:r w:rsidRPr="00911177">
        <w:rPr>
          <w:rFonts w:ascii="Times New Roman" w:hAnsi="Times New Roman" w:cs="Times New Roman"/>
          <w:color w:val="000000" w:themeColor="text1"/>
          <w:sz w:val="24"/>
          <w:szCs w:val="24"/>
          <w:lang w:val="id-ID"/>
        </w:rPr>
        <w:lastRenderedPageBreak/>
        <w:t xml:space="preserve">yang datang ke rumah sakit, dan prosedur pemasangan dan pelepasan gelang identitas </w:t>
      </w:r>
      <w:r w:rsidRPr="00911177">
        <w:rPr>
          <w:rFonts w:ascii="Times New Roman" w:hAnsi="Times New Roman" w:cs="Times New Roman"/>
          <w:color w:val="000000" w:themeColor="text1"/>
          <w:sz w:val="24"/>
          <w:szCs w:val="24"/>
          <w:lang w:val="id-ID"/>
        </w:rPr>
        <w:fldChar w:fldCharType="begin" w:fldLock="1"/>
      </w:r>
      <w:r w:rsidRPr="00911177">
        <w:rPr>
          <w:rFonts w:ascii="Times New Roman" w:hAnsi="Times New Roman" w:cs="Times New Roman"/>
          <w:color w:val="000000" w:themeColor="text1"/>
          <w:sz w:val="24"/>
          <w:szCs w:val="24"/>
          <w:lang w:val="id-ID"/>
        </w:rPr>
        <w:instrText>ADDIN CSL_CITATION {"citationItems":[{"id":"ITEM-1","itemData":{"author":[{"dropping-particle":"","family":"Kementerian Kesehatan RI","given":"","non-dropping-particle":"","parse-names":false,"suffix":""}],"id":"ITEM-1","issued":{"date-parts":[["2015"]]},"title":"National Guideliness for Hospital Patient Safety","type":"book"},"uris":["http://www.mendeley.com/documents/?uuid=4d06baff-858f-431e-9c80-35e2f097b938"]}],"mendeley":{"formattedCitation":"(Kementerian Kesehatan RI, 2015)","plainTextFormattedCitation":"(Kementerian Kesehatan RI, 2015)","previouslyFormattedCitation":"(Kementerian Kesehatan RI, 2015)"},"properties":{"noteIndex":0},"schema":"https://github.com/citation-style-language/schema/raw/master/csl-citation.json"}</w:instrText>
      </w:r>
      <w:r w:rsidRPr="00911177">
        <w:rPr>
          <w:rFonts w:ascii="Times New Roman" w:hAnsi="Times New Roman" w:cs="Times New Roman"/>
          <w:color w:val="000000" w:themeColor="text1"/>
          <w:sz w:val="24"/>
          <w:szCs w:val="24"/>
          <w:lang w:val="id-ID"/>
        </w:rPr>
        <w:fldChar w:fldCharType="separate"/>
      </w:r>
      <w:r w:rsidRPr="00911177">
        <w:rPr>
          <w:rFonts w:ascii="Times New Roman" w:hAnsi="Times New Roman" w:cs="Times New Roman"/>
          <w:noProof/>
          <w:color w:val="000000" w:themeColor="text1"/>
          <w:sz w:val="24"/>
          <w:szCs w:val="24"/>
          <w:lang w:val="id-ID"/>
        </w:rPr>
        <w:t>(Kementerian Kesehatan RI, 2015)</w:t>
      </w:r>
      <w:r w:rsidRPr="00911177">
        <w:rPr>
          <w:rFonts w:ascii="Times New Roman" w:hAnsi="Times New Roman" w:cs="Times New Roman"/>
          <w:color w:val="000000" w:themeColor="text1"/>
          <w:sz w:val="24"/>
          <w:szCs w:val="24"/>
          <w:lang w:val="id-ID"/>
        </w:rPr>
        <w:fldChar w:fldCharType="end"/>
      </w:r>
      <w:r w:rsidRPr="00911177">
        <w:rPr>
          <w:rFonts w:ascii="Times New Roman" w:hAnsi="Times New Roman" w:cs="Times New Roman"/>
          <w:color w:val="000000" w:themeColor="text1"/>
          <w:sz w:val="24"/>
          <w:szCs w:val="24"/>
          <w:lang w:val="id-ID"/>
        </w:rPr>
        <w:t>.</w:t>
      </w:r>
      <w:r w:rsidRPr="00911177">
        <w:rPr>
          <w:rFonts w:ascii="Times New Roman" w:hAnsi="Times New Roman" w:cs="Times New Roman"/>
          <w:color w:val="000000" w:themeColor="text1"/>
          <w:sz w:val="24"/>
          <w:szCs w:val="24"/>
          <w:lang w:val="id-ID"/>
        </w:rPr>
        <w:t xml:space="preserve"> </w:t>
      </w:r>
      <w:r w:rsidR="005A6AB5" w:rsidRPr="00911177">
        <w:rPr>
          <w:rFonts w:ascii="Times New Roman" w:hAnsi="Times New Roman" w:cs="Times New Roman"/>
          <w:color w:val="000000" w:themeColor="text1"/>
          <w:sz w:val="24"/>
          <w:szCs w:val="24"/>
          <w:lang w:val="id-ID"/>
        </w:rPr>
        <w:t xml:space="preserve">Peran tenaga kesehatan dalam melakukan identifikasi yang tepat dapat meminimalkan terjadinya insiden. </w:t>
      </w:r>
      <w:r w:rsidRPr="00911177">
        <w:rPr>
          <w:rFonts w:ascii="Times New Roman" w:hAnsi="Times New Roman" w:cs="Times New Roman"/>
          <w:color w:val="000000" w:themeColor="text1"/>
          <w:sz w:val="24"/>
          <w:szCs w:val="24"/>
          <w:lang w:val="id-ID"/>
        </w:rPr>
        <w:t xml:space="preserve">Kesalahan identifikasi dapat disebabkan karena tiga </w:t>
      </w:r>
      <w:r w:rsidR="005A6AB5" w:rsidRPr="00911177">
        <w:rPr>
          <w:rFonts w:ascii="Times New Roman" w:hAnsi="Times New Roman" w:cs="Times New Roman"/>
          <w:color w:val="000000" w:themeColor="text1"/>
          <w:sz w:val="24"/>
          <w:szCs w:val="24"/>
          <w:lang w:val="id-ID"/>
        </w:rPr>
        <w:t>hal</w:t>
      </w:r>
      <w:r w:rsidRPr="00911177">
        <w:rPr>
          <w:rFonts w:ascii="Times New Roman" w:hAnsi="Times New Roman" w:cs="Times New Roman"/>
          <w:color w:val="000000" w:themeColor="text1"/>
          <w:sz w:val="24"/>
          <w:szCs w:val="24"/>
          <w:lang w:val="id-ID"/>
        </w:rPr>
        <w:t xml:space="preserve">, yaitu kesalahan dalam pemasangan lebel, kesalahan penulisan, dan kesalahan dalam konfirmasi identitas kepada pasien atau keluarga </w:t>
      </w:r>
      <w:r w:rsidRPr="00911177">
        <w:rPr>
          <w:rFonts w:ascii="Times New Roman" w:hAnsi="Times New Roman" w:cs="Times New Roman"/>
          <w:color w:val="000000" w:themeColor="text1"/>
          <w:sz w:val="24"/>
          <w:szCs w:val="24"/>
          <w:lang w:val="id-ID"/>
        </w:rPr>
        <w:fldChar w:fldCharType="begin" w:fldLock="1"/>
      </w:r>
      <w:r w:rsidR="00493FCD" w:rsidRPr="00911177">
        <w:rPr>
          <w:rFonts w:ascii="Times New Roman" w:hAnsi="Times New Roman" w:cs="Times New Roman"/>
          <w:color w:val="000000" w:themeColor="text1"/>
          <w:sz w:val="24"/>
          <w:szCs w:val="24"/>
          <w:lang w:val="id-ID"/>
        </w:rPr>
        <w:instrText>ADDIN CSL_CITATION {"citationItems":[{"id":"ITEM-1","itemData":{"abstract":"ABSTRAK Keamanan pelayanan di rumah sakit dimulai dari ketepatan identifikasi pasien. Rumah sakit harus membangun sistem yang menjamin bahwa pelayanan yang tepat diberikan kepada pasien yang tepat. Kajian ini bertujuan untuk mengetahui penyebab belum optimalnya pelaksanaan sistem identifikasi pasien serta mencari alternatif solusi untuk mengoptimalkan pelaksanaan sistem identifikasi pasien di Ruang Rawat Inap RS.X Malang. Penelitian ini merupakan studi kasus dengan pendekatan kualitatif. Metode pengumpulan data dilakukan dengan focus group discussion (FGD), wawancara, pengamatan serta studi dokumen. Identifikasi prioritas alternatif solusi menggunakan brainstorming dengan mempertimbangkan urgency, severity/seriousness, growth (USG). Secara struktur sistem identifikasi pasien cukup lengkap. Pengetahuan perawat tentang sistem identifikasi pasien cukup baik. Sikap perawat dan petugas lain terhadap pelaksanaan prosedur identifikasi pasien adalah positif namun tidak selalu melakukan prosedur verifikasi sesuai ketentuan terutama untuk tindakan yang menurut perawat tidak berisiko terutama pada saat shift sore dan malam. Keterbukaan untuk melaporkan insiden pada petugas masih belum optimal. Kendala dan hambatan terutama dirasakan masih sulit merubah kebiasaan untuk selalu melakukan verifikasi, terkadang pasien mengeluh jika terlalu sering ditanya identitasnya, tidak dirasakan adanya kendala ketersediaan gelang identitas, kadang-kadang terjadi salah cetak nama pada stiker identitas. Penyebab utama belum optimalnya pelaksanaan sistem identifikasi pasien berhubungan dengan sistem supervisi terhadap pelaksanaan prosedur identifikasi yang belum optimal serta budaya safety yang masih perlu terus ditingkatkan. Kata Kunci: Budaya keselamatan pasien, keselamatan pasien, sistem identifikasi pasien ABSTRACT Security of services in the hospital starts from the patient identification accuracy. Hospitals must establish a system which ensures that proper care is given to the right patient. This study aims to determine the causes of non-optimal implementation of patient identification system as well as finding alternative solutions to optimize the implementation of patient identification systems in Inpatient units of \" X \" hospital in Malang. This research is a case study with qualitative descriptive approach. Data collection methods were using Focus Group discussion (FGD), interviews, observations and document studies. Identification of alternative solution priority was using…","author":[{"dropping-particle":"","family":"Anggraeni","given":"Dewi","non-dropping-particle":"","parse-names":false,"suffix":""},{"dropping-particle":"","family":"Hakim","given":"Lukman","non-dropping-particle":"","parse-names":false,"suffix":""},{"dropping-particle":"","family":"Widjiati","given":"Cecilia","non-dropping-particle":"","parse-names":false,"suffix":""}],"container-title":"Jurnal Kedokteran Brawijaya","id":"ITEM-1","issued":{"date-parts":[["2014"]]},"title":"Evaluasi Pelaksanaan Sistem Identifikasi Pasien di Instalasi Rawat Inap Rumah Sakit Evaluation on Patient Identification System Implementationin Hospital's Inpatient Unit","type":"article-journal","volume":"28"},"uris":["http://www.mendeley.com/documents/?uuid=77d4a4c7-5e05-3782-9094-d80ff8924c04"]}],"mendeley":{"formattedCitation":"(Anggraeni, Hakim and Widjiati, 2014)","plainTextFormattedCitation":"(Anggraeni, Hakim and Widjiati, 2014)","previouslyFormattedCitation":"(Anggraeni, Hakim and Widjiati, 2014)"},"properties":{"noteIndex":0},"schema":"https://github.com/citation-style-language/schema/raw/master/csl-citation.json"}</w:instrText>
      </w:r>
      <w:r w:rsidRPr="00911177">
        <w:rPr>
          <w:rFonts w:ascii="Times New Roman" w:hAnsi="Times New Roman" w:cs="Times New Roman"/>
          <w:color w:val="000000" w:themeColor="text1"/>
          <w:sz w:val="24"/>
          <w:szCs w:val="24"/>
          <w:lang w:val="id-ID"/>
        </w:rPr>
        <w:fldChar w:fldCharType="separate"/>
      </w:r>
      <w:r w:rsidRPr="00911177">
        <w:rPr>
          <w:rFonts w:ascii="Times New Roman" w:hAnsi="Times New Roman" w:cs="Times New Roman"/>
          <w:noProof/>
          <w:color w:val="000000" w:themeColor="text1"/>
          <w:sz w:val="24"/>
          <w:szCs w:val="24"/>
          <w:lang w:val="id-ID"/>
        </w:rPr>
        <w:t>(Anggraeni, Hakim and Widjiati, 2014)</w:t>
      </w:r>
      <w:r w:rsidRPr="00911177">
        <w:rPr>
          <w:rFonts w:ascii="Times New Roman" w:hAnsi="Times New Roman" w:cs="Times New Roman"/>
          <w:color w:val="000000" w:themeColor="text1"/>
          <w:sz w:val="24"/>
          <w:szCs w:val="24"/>
          <w:lang w:val="id-ID"/>
        </w:rPr>
        <w:fldChar w:fldCharType="end"/>
      </w:r>
      <w:r w:rsidRPr="00911177">
        <w:rPr>
          <w:rFonts w:ascii="Times New Roman" w:hAnsi="Times New Roman" w:cs="Times New Roman"/>
          <w:color w:val="000000" w:themeColor="text1"/>
          <w:sz w:val="24"/>
          <w:szCs w:val="24"/>
          <w:lang w:val="id-ID"/>
        </w:rPr>
        <w:t>.</w:t>
      </w:r>
    </w:p>
    <w:p w:rsidR="00B51D60" w:rsidRPr="00911177" w:rsidRDefault="00B90479"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 </w:t>
      </w:r>
    </w:p>
    <w:p w:rsidR="002C3D57" w:rsidRPr="00911177" w:rsidRDefault="00197F3D"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2.</w:t>
      </w:r>
      <w:r w:rsidR="003B6EAC" w:rsidRPr="00911177">
        <w:rPr>
          <w:rFonts w:ascii="Times New Roman" w:hAnsi="Times New Roman" w:cs="Times New Roman"/>
          <w:b/>
          <w:color w:val="000000" w:themeColor="text1"/>
          <w:sz w:val="24"/>
          <w:szCs w:val="24"/>
          <w:lang w:val="id-ID"/>
        </w:rPr>
        <w:t xml:space="preserve"> </w:t>
      </w:r>
      <w:r w:rsidR="00E369D7" w:rsidRPr="00911177">
        <w:rPr>
          <w:rFonts w:ascii="Times New Roman" w:hAnsi="Times New Roman" w:cs="Times New Roman"/>
          <w:b/>
          <w:color w:val="000000" w:themeColor="text1"/>
          <w:sz w:val="24"/>
          <w:szCs w:val="24"/>
          <w:lang w:val="id-ID"/>
        </w:rPr>
        <w:t xml:space="preserve">Insiden Terkait SKP2. </w:t>
      </w:r>
      <w:r w:rsidR="007202E6" w:rsidRPr="00911177">
        <w:rPr>
          <w:rFonts w:ascii="Times New Roman" w:hAnsi="Times New Roman" w:cs="Times New Roman"/>
          <w:b/>
          <w:color w:val="000000" w:themeColor="text1"/>
          <w:sz w:val="24"/>
          <w:szCs w:val="24"/>
          <w:lang w:val="id-ID"/>
        </w:rPr>
        <w:t>(Komunikasi Efektif)</w:t>
      </w:r>
    </w:p>
    <w:p w:rsidR="00E96063" w:rsidRDefault="00C258AB"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Meningkatkan efektifitas komunikasi verbal dan telepon sebagai upaya untuk mengurangi terjadinya insiden terkait SKP2. </w:t>
      </w:r>
      <w:r w:rsidR="00362012" w:rsidRPr="00911177">
        <w:rPr>
          <w:rFonts w:ascii="Times New Roman" w:hAnsi="Times New Roman" w:cs="Times New Roman"/>
          <w:color w:val="000000" w:themeColor="text1"/>
          <w:sz w:val="24"/>
          <w:szCs w:val="24"/>
          <w:lang w:val="id-ID"/>
        </w:rPr>
        <w:t>A</w:t>
      </w:r>
      <w:r w:rsidR="00E96063" w:rsidRPr="00911177">
        <w:rPr>
          <w:rFonts w:ascii="Times New Roman" w:hAnsi="Times New Roman" w:cs="Times New Roman"/>
          <w:color w:val="000000" w:themeColor="text1"/>
          <w:sz w:val="24"/>
          <w:szCs w:val="24"/>
          <w:lang w:val="id-ID"/>
        </w:rPr>
        <w:t>ngka kejadian insiden</w:t>
      </w:r>
      <w:r w:rsidR="00362012" w:rsidRPr="00911177">
        <w:rPr>
          <w:rFonts w:ascii="Times New Roman" w:hAnsi="Times New Roman" w:cs="Times New Roman"/>
          <w:color w:val="000000" w:themeColor="text1"/>
          <w:sz w:val="24"/>
          <w:szCs w:val="24"/>
          <w:lang w:val="id-ID"/>
        </w:rPr>
        <w:t xml:space="preserve"> terkait SKP2 pada tahun 2017 sebanyak 7,97% (</w:t>
      </w:r>
      <w:r w:rsidR="00A330E6" w:rsidRPr="00911177">
        <w:rPr>
          <w:rFonts w:ascii="Times New Roman" w:hAnsi="Times New Roman" w:cs="Times New Roman"/>
          <w:color w:val="000000" w:themeColor="text1"/>
          <w:sz w:val="24"/>
          <w:szCs w:val="24"/>
          <w:lang w:val="id-ID"/>
        </w:rPr>
        <w:t>11 insiden</w:t>
      </w:r>
      <w:r w:rsidR="00362012" w:rsidRPr="00911177">
        <w:rPr>
          <w:rFonts w:ascii="Times New Roman" w:hAnsi="Times New Roman" w:cs="Times New Roman"/>
          <w:color w:val="000000" w:themeColor="text1"/>
          <w:sz w:val="24"/>
          <w:szCs w:val="24"/>
          <w:lang w:val="id-ID"/>
        </w:rPr>
        <w:t>) dengan</w:t>
      </w:r>
      <w:r w:rsidR="006C614C" w:rsidRPr="00911177">
        <w:rPr>
          <w:rFonts w:ascii="Times New Roman" w:hAnsi="Times New Roman" w:cs="Times New Roman"/>
          <w:color w:val="000000" w:themeColor="text1"/>
          <w:sz w:val="24"/>
          <w:szCs w:val="24"/>
          <w:lang w:val="id-ID"/>
        </w:rPr>
        <w:t xml:space="preserve"> 8</w:t>
      </w:r>
      <w:r w:rsidR="00362012" w:rsidRPr="00911177">
        <w:rPr>
          <w:rFonts w:ascii="Times New Roman" w:hAnsi="Times New Roman" w:cs="Times New Roman"/>
          <w:color w:val="000000" w:themeColor="text1"/>
          <w:sz w:val="24"/>
          <w:szCs w:val="24"/>
          <w:lang w:val="id-ID"/>
        </w:rPr>
        <w:t xml:space="preserve"> variasi insiden meliputi: Insiden akibat </w:t>
      </w:r>
      <w:r w:rsidR="00362012" w:rsidRPr="00911177">
        <w:rPr>
          <w:rFonts w:ascii="Times New Roman" w:hAnsi="Times New Roman" w:cs="Times New Roman"/>
          <w:color w:val="000000" w:themeColor="text1"/>
          <w:sz w:val="24"/>
          <w:szCs w:val="24"/>
          <w:lang w:val="id-ID"/>
        </w:rPr>
        <w:lastRenderedPageBreak/>
        <w:t xml:space="preserve">riwayat alergi (B1), Kesalahan hasil pemeriksaan laboratorium (B2), Kesalahan komunikasi antara perawat dengan petugas laboratorium (B3), Ketidaksesuaikan hasil pemeriksaan antara laboratorium dengan </w:t>
      </w:r>
      <w:r w:rsidR="00362012" w:rsidRPr="00911177">
        <w:rPr>
          <w:rFonts w:ascii="Times New Roman" w:hAnsi="Times New Roman" w:cs="Times New Roman"/>
          <w:color w:val="000000" w:themeColor="text1"/>
          <w:sz w:val="24"/>
          <w:szCs w:val="24"/>
          <w:lang w:val="id-ID"/>
        </w:rPr>
        <w:lastRenderedPageBreak/>
        <w:t xml:space="preserve">bank darah rumah sakit (B4), Ketidaksesuain jadwal fototerapi (B5), </w:t>
      </w:r>
      <w:r w:rsidR="006C614C" w:rsidRPr="00911177">
        <w:rPr>
          <w:rFonts w:ascii="Times New Roman" w:hAnsi="Times New Roman" w:cs="Times New Roman"/>
          <w:color w:val="000000" w:themeColor="text1"/>
          <w:sz w:val="24"/>
          <w:szCs w:val="24"/>
          <w:lang w:val="id-ID"/>
        </w:rPr>
        <w:t>Pasien kabur sebelum operasi (B6), Percobaan bunuh diri pada pasien (B7), dan Sampel darah hilang (B8)</w:t>
      </w:r>
      <w:r w:rsidR="00FA2D19" w:rsidRPr="00911177">
        <w:rPr>
          <w:rFonts w:ascii="Times New Roman" w:hAnsi="Times New Roman" w:cs="Times New Roman"/>
          <w:color w:val="000000" w:themeColor="text1"/>
          <w:sz w:val="24"/>
          <w:szCs w:val="24"/>
          <w:lang w:val="id-ID"/>
        </w:rPr>
        <w:t xml:space="preserve"> </w:t>
      </w:r>
      <w:r w:rsidR="00FA2D19" w:rsidRPr="00911177">
        <w:rPr>
          <w:rFonts w:ascii="Times New Roman" w:hAnsi="Times New Roman" w:cs="Times New Roman"/>
          <w:color w:val="000000" w:themeColor="text1"/>
          <w:sz w:val="24"/>
          <w:szCs w:val="24"/>
          <w:lang w:val="id-ID"/>
        </w:rPr>
        <w:fldChar w:fldCharType="begin" w:fldLock="1"/>
      </w:r>
      <w:r w:rsidR="004545EC" w:rsidRPr="00911177">
        <w:rPr>
          <w:rFonts w:ascii="Times New Roman" w:hAnsi="Times New Roman" w:cs="Times New Roman"/>
          <w:color w:val="000000" w:themeColor="text1"/>
          <w:sz w:val="24"/>
          <w:szCs w:val="24"/>
          <w:lang w:val="id-ID"/>
        </w:rPr>
        <w:instrText>ADDIN CSL_CITATION {"citationItems":[{"id":"ITEM-1","itemData":{"ISBN":"9786026363787","author":[{"dropping-particle":"","family":"Budi","given":"Savitri Citra","non-dropping-particle":"","parse-names":false,"suffix":""},{"dropping-particle":"","family":"Rismayani","given":"Rani","non-dropping-particle":"","parse-names":false,"suffix":""},{"dropping-particle":"","family":"Lazuardi","given":"Lutfan","non-dropping-particle":"","parse-names":false,"suffix":""},{"dropping-particle":"","family":"Tetra","given":"Fatwa Sari","non-dropping-particle":"","parse-names":false,"suffix":""}],"id":"ITEM-1","issued":{"date-parts":[["2017"]]},"page":"59-69","title":"Variasi insiden berdasarkan sasaran keselamatan pasien di rumah sakit","type":"article-journal"},"uris":["http://www.mendeley.com/documents/?uuid=7bc2c3a1-5df0-4e63-b73c-18093d1fdff9"]}],"mendeley":{"formattedCitation":"(Budi &lt;i&gt;et al.&lt;/i&gt;, 2017)","plainTextFormattedCitation":"(Budi et al., 2017)","previouslyFormattedCitation":"(Budi &lt;i&gt;et al.&lt;/i&gt;, 2017)"},"properties":{"noteIndex":0},"schema":"https://github.com/citation-style-language/schema/raw/master/csl-citation.json"}</w:instrText>
      </w:r>
      <w:r w:rsidR="00FA2D19" w:rsidRPr="00911177">
        <w:rPr>
          <w:rFonts w:ascii="Times New Roman" w:hAnsi="Times New Roman" w:cs="Times New Roman"/>
          <w:color w:val="000000" w:themeColor="text1"/>
          <w:sz w:val="24"/>
          <w:szCs w:val="24"/>
          <w:lang w:val="id-ID"/>
        </w:rPr>
        <w:fldChar w:fldCharType="separate"/>
      </w:r>
      <w:r w:rsidR="00FA2D19" w:rsidRPr="00911177">
        <w:rPr>
          <w:rFonts w:ascii="Times New Roman" w:hAnsi="Times New Roman" w:cs="Times New Roman"/>
          <w:noProof/>
          <w:color w:val="000000" w:themeColor="text1"/>
          <w:sz w:val="24"/>
          <w:szCs w:val="24"/>
          <w:lang w:val="id-ID"/>
        </w:rPr>
        <w:t xml:space="preserve">(Budi </w:t>
      </w:r>
      <w:r w:rsidR="00FA2D19" w:rsidRPr="00911177">
        <w:rPr>
          <w:rFonts w:ascii="Times New Roman" w:hAnsi="Times New Roman" w:cs="Times New Roman"/>
          <w:i/>
          <w:noProof/>
          <w:color w:val="000000" w:themeColor="text1"/>
          <w:sz w:val="24"/>
          <w:szCs w:val="24"/>
          <w:lang w:val="id-ID"/>
        </w:rPr>
        <w:t>et al.</w:t>
      </w:r>
      <w:r w:rsidR="00FA2D19" w:rsidRPr="00911177">
        <w:rPr>
          <w:rFonts w:ascii="Times New Roman" w:hAnsi="Times New Roman" w:cs="Times New Roman"/>
          <w:noProof/>
          <w:color w:val="000000" w:themeColor="text1"/>
          <w:sz w:val="24"/>
          <w:szCs w:val="24"/>
          <w:lang w:val="id-ID"/>
        </w:rPr>
        <w:t>, 2017)</w:t>
      </w:r>
      <w:r w:rsidR="00FA2D19" w:rsidRPr="00911177">
        <w:rPr>
          <w:rFonts w:ascii="Times New Roman" w:hAnsi="Times New Roman" w:cs="Times New Roman"/>
          <w:color w:val="000000" w:themeColor="text1"/>
          <w:sz w:val="24"/>
          <w:szCs w:val="24"/>
          <w:lang w:val="id-ID"/>
        </w:rPr>
        <w:fldChar w:fldCharType="end"/>
      </w:r>
      <w:r w:rsidR="006C614C" w:rsidRPr="00911177">
        <w:rPr>
          <w:rFonts w:ascii="Times New Roman" w:hAnsi="Times New Roman" w:cs="Times New Roman"/>
          <w:color w:val="000000" w:themeColor="text1"/>
          <w:sz w:val="24"/>
          <w:szCs w:val="24"/>
          <w:lang w:val="id-ID"/>
        </w:rPr>
        <w:t>.</w:t>
      </w: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num="2" w:space="720"/>
          <w:docGrid w:linePitch="360"/>
        </w:sectPr>
      </w:pPr>
    </w:p>
    <w:p w:rsidR="00E0524C" w:rsidRPr="00911177" w:rsidRDefault="00E0524C"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noProof/>
          <w:color w:val="000000" w:themeColor="text1"/>
          <w:sz w:val="24"/>
          <w:szCs w:val="24"/>
          <w:lang w:val="id-ID"/>
        </w:rPr>
        <w:lastRenderedPageBreak/>
        <w:drawing>
          <wp:inline distT="0" distB="0" distL="0" distR="0" wp14:anchorId="75CDC251">
            <wp:extent cx="4114800" cy="2473439"/>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220" cy="2477298"/>
                    </a:xfrm>
                    <a:prstGeom prst="rect">
                      <a:avLst/>
                    </a:prstGeom>
                    <a:noFill/>
                  </pic:spPr>
                </pic:pic>
              </a:graphicData>
            </a:graphic>
          </wp:inline>
        </w:drawing>
      </w:r>
    </w:p>
    <w:p w:rsidR="00E0524C" w:rsidRDefault="00E0524C"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Gambar </w:t>
      </w:r>
      <w:r w:rsidR="005D1061">
        <w:rPr>
          <w:rFonts w:ascii="Times New Roman" w:hAnsi="Times New Roman" w:cs="Times New Roman"/>
          <w:color w:val="000000" w:themeColor="text1"/>
          <w:sz w:val="24"/>
          <w:szCs w:val="24"/>
        </w:rPr>
        <w:t>2</w:t>
      </w:r>
      <w:r w:rsidRPr="00911177">
        <w:rPr>
          <w:rFonts w:ascii="Times New Roman" w:hAnsi="Times New Roman" w:cs="Times New Roman"/>
          <w:color w:val="000000" w:themeColor="text1"/>
          <w:sz w:val="24"/>
          <w:szCs w:val="24"/>
          <w:lang w:val="id-ID"/>
        </w:rPr>
        <w:t>. Jumlah dan Variasi Insiden Terkait SKP 2.</w:t>
      </w:r>
    </w:p>
    <w:p w:rsidR="00305F02" w:rsidRPr="00911177" w:rsidRDefault="00305F02" w:rsidP="00305F02">
      <w:pPr>
        <w:spacing w:after="120" w:line="240" w:lineRule="auto"/>
        <w:jc w:val="center"/>
        <w:rPr>
          <w:rFonts w:ascii="Times New Roman" w:hAnsi="Times New Roman" w:cs="Times New Roman"/>
          <w:color w:val="000000" w:themeColor="text1"/>
          <w:sz w:val="24"/>
          <w:szCs w:val="24"/>
          <w:lang w:val="id-ID"/>
        </w:rPr>
      </w:pP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space="720"/>
          <w:docGrid w:linePitch="360"/>
        </w:sectPr>
      </w:pPr>
    </w:p>
    <w:p w:rsidR="003B1829" w:rsidRPr="00911177" w:rsidRDefault="004F6A4D"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lastRenderedPageBreak/>
        <w:t xml:space="preserve">Perubahan tiap bulan insiden terkait SKP 2 pada tahun 2017 (Gambar </w:t>
      </w:r>
      <w:r w:rsidR="005D1061">
        <w:rPr>
          <w:rFonts w:ascii="Times New Roman" w:hAnsi="Times New Roman" w:cs="Times New Roman"/>
          <w:color w:val="000000" w:themeColor="text1"/>
          <w:sz w:val="24"/>
          <w:szCs w:val="24"/>
        </w:rPr>
        <w:t>2</w:t>
      </w:r>
      <w:r w:rsidRPr="00911177">
        <w:rPr>
          <w:rFonts w:ascii="Times New Roman" w:hAnsi="Times New Roman" w:cs="Times New Roman"/>
          <w:color w:val="000000" w:themeColor="text1"/>
          <w:sz w:val="24"/>
          <w:szCs w:val="24"/>
          <w:lang w:val="id-ID"/>
        </w:rPr>
        <w:t>.) ditemukan angka insiden paling tinggi terjadi pada bulan Maret dengan jumlah insiden 2 dan variasi berupa kesalahan komunikasi antara perawat dengan petugas laboratorium (B3).</w:t>
      </w:r>
      <w:r w:rsidR="002D7662" w:rsidRPr="00911177">
        <w:rPr>
          <w:rFonts w:ascii="Times New Roman" w:hAnsi="Times New Roman" w:cs="Times New Roman"/>
          <w:color w:val="000000" w:themeColor="text1"/>
          <w:sz w:val="24"/>
          <w:szCs w:val="24"/>
          <w:lang w:val="id-ID"/>
        </w:rPr>
        <w:t xml:space="preserve"> Komunikasi anatar perawat dengan tenaga kesehatan lain dapat dibangun dengan </w:t>
      </w:r>
      <w:r w:rsidR="00493FCD" w:rsidRPr="00911177">
        <w:rPr>
          <w:rFonts w:ascii="Times New Roman" w:hAnsi="Times New Roman" w:cs="Times New Roman"/>
          <w:color w:val="000000" w:themeColor="text1"/>
          <w:sz w:val="24"/>
          <w:szCs w:val="24"/>
          <w:lang w:val="id-ID"/>
        </w:rPr>
        <w:t xml:space="preserve">memunculkan rasa empati, kejelasan komunikasi, dan humor secara signifikan mempengarhui hasil kepuasan kerja perawat </w:t>
      </w:r>
      <w:r w:rsidR="00493FCD" w:rsidRPr="00911177">
        <w:rPr>
          <w:rFonts w:ascii="Times New Roman" w:hAnsi="Times New Roman" w:cs="Times New Roman"/>
          <w:color w:val="000000" w:themeColor="text1"/>
          <w:sz w:val="24"/>
          <w:szCs w:val="24"/>
          <w:lang w:val="id-ID"/>
        </w:rPr>
        <w:fldChar w:fldCharType="begin" w:fldLock="1"/>
      </w:r>
      <w:r w:rsidR="00456FF5" w:rsidRPr="00911177">
        <w:rPr>
          <w:rFonts w:ascii="Times New Roman" w:hAnsi="Times New Roman" w:cs="Times New Roman"/>
          <w:color w:val="000000" w:themeColor="text1"/>
          <w:sz w:val="24"/>
          <w:szCs w:val="24"/>
          <w:lang w:val="id-ID"/>
        </w:rPr>
        <w:instrText>ADDIN CSL_CITATION {"citationItems":[{"id":"ITEM-1","itemData":{"DOI":"10.1080/10410230903263990","author":[{"dropping-particle":"","family":"Wanzer","given":"Melissa Bekelja","non-dropping-particle":"","parse-names":false,"suffix":""},{"dropping-particle":"","family":"Wojtaszczyk","given":"Ann M","non-dropping-particle":"","parse-names":false,"suffix":""},{"dropping-particle":"","family":"Kelly","given":"Jill","non-dropping-particle":"","parse-names":false,"suffix":""},{"dropping-particle":"","family":"Bekelja","given":"Melissa","non-dropping-particle":"","parse-names":false,"suffix":""},{"dropping-particle":"","family":"Wojtaszczyk","given":"Ann M","non-dropping-particle":"","parse-names":false,"suffix":""},{"dropping-particle":"","family":"Nurses","given":"Jill Kelly","non-dropping-particle":"","parse-names":false,"suffix":""},{"dropping-particle":"","family":"Wanzer","given":"Melissa Bekelja","non-dropping-particle":"","parse-names":false,"suffix":""},{"dropping-particle":"","family":"Wojtaszczyk","given":"Ann M","non-dropping-particle":"","parse-names":false,"suffix":""}],"id":"ITEM-1","issue":"September 2015","issued":{"date-parts":[["2009"]]},"title":"Nurses ' Perceptions of Physicians ' Communication : The Relationship Among Communication Practices , Satisfaction , and Collaboration Nurses ’ Perceptions of Physicians ’ Communication : The Relationship Among Communication Practices , Satisfaction , and Collaboration","type":"article-journal","volume":"0236"},"uris":["http://www.mendeley.com/documents/?uuid=3f3e13fa-461d-425f-a2b8-4ab4df7b568b"]}],"mendeley":{"formattedCitation":"(Wanzer &lt;i&gt;et al.&lt;/i&gt;, 2009)","plainTextFormattedCitation":"(Wanzer et al., 2009)","previouslyFormattedCitation":"(Wanzer &lt;i&gt;et al.&lt;/i&gt;, 2009)"},"properties":{"noteIndex":0},"schema":"https://github.com/citation-style-language/schema/raw/master/csl-citation.json"}</w:instrText>
      </w:r>
      <w:r w:rsidR="00493FCD" w:rsidRPr="00911177">
        <w:rPr>
          <w:rFonts w:ascii="Times New Roman" w:hAnsi="Times New Roman" w:cs="Times New Roman"/>
          <w:color w:val="000000" w:themeColor="text1"/>
          <w:sz w:val="24"/>
          <w:szCs w:val="24"/>
          <w:lang w:val="id-ID"/>
        </w:rPr>
        <w:fldChar w:fldCharType="separate"/>
      </w:r>
      <w:r w:rsidR="00493FCD" w:rsidRPr="00911177">
        <w:rPr>
          <w:rFonts w:ascii="Times New Roman" w:hAnsi="Times New Roman" w:cs="Times New Roman"/>
          <w:noProof/>
          <w:color w:val="000000" w:themeColor="text1"/>
          <w:sz w:val="24"/>
          <w:szCs w:val="24"/>
          <w:lang w:val="id-ID"/>
        </w:rPr>
        <w:t xml:space="preserve">(Wanzer </w:t>
      </w:r>
      <w:r w:rsidR="00493FCD" w:rsidRPr="00911177">
        <w:rPr>
          <w:rFonts w:ascii="Times New Roman" w:hAnsi="Times New Roman" w:cs="Times New Roman"/>
          <w:i/>
          <w:noProof/>
          <w:color w:val="000000" w:themeColor="text1"/>
          <w:sz w:val="24"/>
          <w:szCs w:val="24"/>
          <w:lang w:val="id-ID"/>
        </w:rPr>
        <w:t>et al.</w:t>
      </w:r>
      <w:r w:rsidR="00493FCD" w:rsidRPr="00911177">
        <w:rPr>
          <w:rFonts w:ascii="Times New Roman" w:hAnsi="Times New Roman" w:cs="Times New Roman"/>
          <w:noProof/>
          <w:color w:val="000000" w:themeColor="text1"/>
          <w:sz w:val="24"/>
          <w:szCs w:val="24"/>
          <w:lang w:val="id-ID"/>
        </w:rPr>
        <w:t>, 2009)</w:t>
      </w:r>
      <w:r w:rsidR="00493FCD" w:rsidRPr="00911177">
        <w:rPr>
          <w:rFonts w:ascii="Times New Roman" w:hAnsi="Times New Roman" w:cs="Times New Roman"/>
          <w:color w:val="000000" w:themeColor="text1"/>
          <w:sz w:val="24"/>
          <w:szCs w:val="24"/>
          <w:lang w:val="id-ID"/>
        </w:rPr>
        <w:fldChar w:fldCharType="end"/>
      </w:r>
      <w:r w:rsidR="00493FCD" w:rsidRPr="00911177">
        <w:rPr>
          <w:rFonts w:ascii="Times New Roman" w:hAnsi="Times New Roman" w:cs="Times New Roman"/>
          <w:color w:val="000000" w:themeColor="text1"/>
          <w:sz w:val="24"/>
          <w:szCs w:val="24"/>
          <w:lang w:val="id-ID"/>
        </w:rPr>
        <w:t>.</w:t>
      </w:r>
    </w:p>
    <w:p w:rsidR="00522766" w:rsidRPr="00911177" w:rsidRDefault="00522766"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Berdasarkan laporan insiden yang telah dikumpulkan, salah satu dari insiden tersebut dilaporkan sebagai Kejadian Tidak Diharapkan (KTD), karena mengakibatkan pasien cedera ringan. </w:t>
      </w:r>
      <w:r w:rsidRPr="00911177">
        <w:rPr>
          <w:rFonts w:ascii="Times New Roman" w:hAnsi="Times New Roman" w:cs="Times New Roman"/>
          <w:color w:val="000000" w:themeColor="text1"/>
          <w:sz w:val="24"/>
          <w:szCs w:val="24"/>
          <w:lang w:val="id-ID"/>
        </w:rPr>
        <w:t xml:space="preserve">Kronologi insiden yang kedua adalah perawat meminta petugas laboratorium yang mengambil sampel darah pasien pada pagi hari untuk melakukan pemeriksaan darah lengkap, tetapi pada siang hari disampaikan hasilnya hanya darah rutin saja. Petugas laboratorium belum melakukan </w:t>
      </w:r>
      <w:r w:rsidRPr="00911177">
        <w:rPr>
          <w:rFonts w:ascii="Times New Roman" w:hAnsi="Times New Roman" w:cs="Times New Roman"/>
          <w:color w:val="000000" w:themeColor="text1"/>
          <w:sz w:val="24"/>
          <w:szCs w:val="24"/>
          <w:lang w:val="id-ID"/>
        </w:rPr>
        <w:lastRenderedPageBreak/>
        <w:t>pemeriksaan darah tambahan. Pada sore harinya pasien diambil darah lagi untuk pemeriksaan darah tambahan.</w:t>
      </w:r>
    </w:p>
    <w:p w:rsidR="00391783" w:rsidRPr="00911177" w:rsidRDefault="00767679"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Insiden terkait prosedur pemeriksaan dilaboratorium ini dapat diminumalisis dengan meningkatkan k</w:t>
      </w:r>
      <w:r w:rsidR="00391783" w:rsidRPr="00911177">
        <w:rPr>
          <w:rFonts w:ascii="Times New Roman" w:hAnsi="Times New Roman" w:cs="Times New Roman"/>
          <w:color w:val="000000" w:themeColor="text1"/>
          <w:sz w:val="24"/>
          <w:szCs w:val="24"/>
          <w:lang w:val="id-ID"/>
        </w:rPr>
        <w:t>omunikasi</w:t>
      </w:r>
      <w:r w:rsidRPr="00911177">
        <w:rPr>
          <w:rFonts w:ascii="Times New Roman" w:hAnsi="Times New Roman" w:cs="Times New Roman"/>
          <w:color w:val="000000" w:themeColor="text1"/>
          <w:sz w:val="24"/>
          <w:szCs w:val="24"/>
          <w:lang w:val="id-ID"/>
        </w:rPr>
        <w:t xml:space="preserve"> melalui program intervensi. Intervensi yang telah berhasil dilakukan terdiri dari: 1) melakukan peninjauan tes yang akan dilakukan, 2) meredesain formulir pesanan menjadi lebih efektif, 3) pendidikan sta</w:t>
      </w:r>
      <w:r w:rsidR="00456FF5" w:rsidRPr="00911177">
        <w:rPr>
          <w:rFonts w:ascii="Times New Roman" w:hAnsi="Times New Roman" w:cs="Times New Roman"/>
          <w:color w:val="000000" w:themeColor="text1"/>
          <w:sz w:val="24"/>
          <w:szCs w:val="24"/>
          <w:lang w:val="id-ID"/>
        </w:rPr>
        <w:t xml:space="preserve">ff medis, 4) melakukan simulasi, 5) pemantauan intensif hasil intervensi </w:t>
      </w:r>
      <w:r w:rsidR="00456FF5" w:rsidRPr="00911177">
        <w:rPr>
          <w:rFonts w:ascii="Times New Roman" w:hAnsi="Times New Roman" w:cs="Times New Roman"/>
          <w:color w:val="000000" w:themeColor="text1"/>
          <w:sz w:val="24"/>
          <w:szCs w:val="24"/>
          <w:lang w:val="id-ID"/>
        </w:rPr>
        <w:fldChar w:fldCharType="begin" w:fldLock="1"/>
      </w:r>
      <w:r w:rsidR="00191323" w:rsidRPr="00911177">
        <w:rPr>
          <w:rFonts w:ascii="Times New Roman" w:hAnsi="Times New Roman" w:cs="Times New Roman"/>
          <w:color w:val="000000" w:themeColor="text1"/>
          <w:sz w:val="24"/>
          <w:szCs w:val="24"/>
          <w:lang w:val="id-ID"/>
        </w:rPr>
        <w:instrText>ADDIN CSL_CITATION {"citationItems":[{"id":"ITEM-1","itemData":{"DOI":"10.1080/10410230903263990","author":[{"dropping-particle":"","family":"Wanzer","given":"Melissa Bekelja","non-dropping-particle":"","parse-names":false,"suffix":""},{"dropping-particle":"","family":"Wojtaszczyk","given":"Ann M","non-dropping-particle":"","parse-names":false,"suffix":""},{"dropping-particle":"","family":"Kelly","given":"Jill","non-dropping-particle":"","parse-names":false,"suffix":""},{"dropping-particle":"","family":"Bekelja","given":"Melissa","non-dropping-particle":"","parse-names":false,"suffix":""},{"dropping-particle":"","family":"Wojtaszczyk","given":"Ann M","non-dropping-particle":"","parse-names":false,"suffix":""},{"dropping-particle":"","family":"Nurses","given":"Jill Kelly","non-dropping-particle":"","parse-names":false,"suffix":""},{"dropping-particle":"","family":"Wanzer","given":"Melissa Bekelja","non-dropping-particle":"","parse-names":false,"suffix":""},{"dropping-particle":"","family":"Wojtaszczyk","given":"Ann M","non-dropping-particle":"","parse-names":false,"suffix":""}],"id":"ITEM-1","issue":"September 2015","issued":{"date-parts":[["2009"]]},"title":"Nurses ' Perceptions of Physicians ' Communication : The Relationship Among Communication Practices , Satisfaction , and Collaboration Nurses ’ Perceptions of Physicians ’ Communication : The Relationship Among Communication Practices , Satisfaction , and Collaboration","type":"article-journal","volume":"0236"},"uris":["http://www.mendeley.com/documents/?uuid=3f3e13fa-461d-425f-a2b8-4ab4df7b568b"]}],"mendeley":{"formattedCitation":"(Wanzer &lt;i&gt;et al.&lt;/i&gt;, 2009)","plainTextFormattedCitation":"(Wanzer et al., 2009)","previouslyFormattedCitation":"(Wanzer &lt;i&gt;et al.&lt;/i&gt;, 2009)"},"properties":{"noteIndex":0},"schema":"https://github.com/citation-style-language/schema/raw/master/csl-citation.json"}</w:instrText>
      </w:r>
      <w:r w:rsidR="00456FF5" w:rsidRPr="00911177">
        <w:rPr>
          <w:rFonts w:ascii="Times New Roman" w:hAnsi="Times New Roman" w:cs="Times New Roman"/>
          <w:color w:val="000000" w:themeColor="text1"/>
          <w:sz w:val="24"/>
          <w:szCs w:val="24"/>
          <w:lang w:val="id-ID"/>
        </w:rPr>
        <w:fldChar w:fldCharType="separate"/>
      </w:r>
      <w:r w:rsidR="00456FF5" w:rsidRPr="00911177">
        <w:rPr>
          <w:rFonts w:ascii="Times New Roman" w:hAnsi="Times New Roman" w:cs="Times New Roman"/>
          <w:noProof/>
          <w:color w:val="000000" w:themeColor="text1"/>
          <w:sz w:val="24"/>
          <w:szCs w:val="24"/>
          <w:lang w:val="id-ID"/>
        </w:rPr>
        <w:t xml:space="preserve">(Wanzer </w:t>
      </w:r>
      <w:r w:rsidR="00456FF5" w:rsidRPr="00911177">
        <w:rPr>
          <w:rFonts w:ascii="Times New Roman" w:hAnsi="Times New Roman" w:cs="Times New Roman"/>
          <w:i/>
          <w:noProof/>
          <w:color w:val="000000" w:themeColor="text1"/>
          <w:sz w:val="24"/>
          <w:szCs w:val="24"/>
          <w:lang w:val="id-ID"/>
        </w:rPr>
        <w:t>et al.</w:t>
      </w:r>
      <w:r w:rsidR="00456FF5" w:rsidRPr="00911177">
        <w:rPr>
          <w:rFonts w:ascii="Times New Roman" w:hAnsi="Times New Roman" w:cs="Times New Roman"/>
          <w:noProof/>
          <w:color w:val="000000" w:themeColor="text1"/>
          <w:sz w:val="24"/>
          <w:szCs w:val="24"/>
          <w:lang w:val="id-ID"/>
        </w:rPr>
        <w:t>, 2009)</w:t>
      </w:r>
      <w:r w:rsidR="00456FF5" w:rsidRPr="00911177">
        <w:rPr>
          <w:rFonts w:ascii="Times New Roman" w:hAnsi="Times New Roman" w:cs="Times New Roman"/>
          <w:color w:val="000000" w:themeColor="text1"/>
          <w:sz w:val="24"/>
          <w:szCs w:val="24"/>
          <w:lang w:val="id-ID"/>
        </w:rPr>
        <w:fldChar w:fldCharType="end"/>
      </w:r>
      <w:r w:rsidR="00B51EF1" w:rsidRPr="00911177">
        <w:rPr>
          <w:rFonts w:ascii="Times New Roman" w:hAnsi="Times New Roman" w:cs="Times New Roman"/>
          <w:color w:val="000000" w:themeColor="text1"/>
          <w:sz w:val="24"/>
          <w:szCs w:val="24"/>
          <w:lang w:val="id-ID"/>
        </w:rPr>
        <w:t>.</w:t>
      </w:r>
    </w:p>
    <w:p w:rsidR="00E0524C" w:rsidRPr="00911177" w:rsidRDefault="00E0524C" w:rsidP="00305F02">
      <w:pPr>
        <w:spacing w:after="120" w:line="240" w:lineRule="auto"/>
        <w:jc w:val="both"/>
        <w:rPr>
          <w:rFonts w:ascii="Times New Roman" w:hAnsi="Times New Roman" w:cs="Times New Roman"/>
          <w:color w:val="000000" w:themeColor="text1"/>
          <w:sz w:val="24"/>
          <w:szCs w:val="24"/>
          <w:lang w:val="id-ID"/>
        </w:rPr>
      </w:pPr>
    </w:p>
    <w:p w:rsidR="002C3D57" w:rsidRPr="00911177" w:rsidRDefault="00197F3D"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 xml:space="preserve">3. </w:t>
      </w:r>
      <w:r w:rsidR="003B6EAC" w:rsidRPr="00911177">
        <w:rPr>
          <w:rFonts w:ascii="Times New Roman" w:hAnsi="Times New Roman" w:cs="Times New Roman"/>
          <w:b/>
          <w:color w:val="000000" w:themeColor="text1"/>
          <w:sz w:val="24"/>
          <w:szCs w:val="24"/>
          <w:lang w:val="id-ID"/>
        </w:rPr>
        <w:t>Insiden Terkait SKP3. (</w:t>
      </w:r>
      <w:r w:rsidR="00022D06" w:rsidRPr="00911177">
        <w:rPr>
          <w:rFonts w:ascii="Times New Roman" w:hAnsi="Times New Roman" w:cs="Times New Roman"/>
          <w:b/>
          <w:color w:val="000000" w:themeColor="text1"/>
          <w:sz w:val="24"/>
          <w:szCs w:val="24"/>
          <w:lang w:val="id-ID"/>
        </w:rPr>
        <w:t xml:space="preserve">Peningkatan Keamanan Obat </w:t>
      </w:r>
      <w:r w:rsidR="003B6EAC" w:rsidRPr="00911177">
        <w:rPr>
          <w:rFonts w:ascii="Times New Roman" w:hAnsi="Times New Roman" w:cs="Times New Roman"/>
          <w:b/>
          <w:color w:val="000000" w:themeColor="text1"/>
          <w:sz w:val="24"/>
          <w:szCs w:val="24"/>
          <w:lang w:val="id-ID"/>
        </w:rPr>
        <w:t>Yang Harus Diwaspadai)</w:t>
      </w:r>
    </w:p>
    <w:p w:rsidR="004545EC" w:rsidRDefault="000D1268"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Ketelitian petugas dalam memberikan obat diperlukan untuk menunjang keselamatan dalam pemberian obat kepada pasien. </w:t>
      </w:r>
      <w:r w:rsidR="0006664E" w:rsidRPr="00911177">
        <w:rPr>
          <w:rFonts w:ascii="Times New Roman" w:hAnsi="Times New Roman" w:cs="Times New Roman"/>
          <w:color w:val="000000" w:themeColor="text1"/>
          <w:sz w:val="24"/>
          <w:szCs w:val="24"/>
          <w:lang w:val="id-ID"/>
        </w:rPr>
        <w:t>Pada tahun 2017, t</w:t>
      </w:r>
      <w:r w:rsidR="00022D06" w:rsidRPr="00911177">
        <w:rPr>
          <w:rFonts w:ascii="Times New Roman" w:hAnsi="Times New Roman" w:cs="Times New Roman"/>
          <w:color w:val="000000" w:themeColor="text1"/>
          <w:sz w:val="24"/>
          <w:szCs w:val="24"/>
          <w:lang w:val="id-ID"/>
        </w:rPr>
        <w:t xml:space="preserve">erdapat </w:t>
      </w:r>
      <w:r w:rsidR="0006664E" w:rsidRPr="00911177">
        <w:rPr>
          <w:rFonts w:ascii="Times New Roman" w:hAnsi="Times New Roman" w:cs="Times New Roman"/>
          <w:color w:val="000000" w:themeColor="text1"/>
          <w:sz w:val="24"/>
          <w:szCs w:val="24"/>
          <w:lang w:val="id-ID"/>
        </w:rPr>
        <w:t xml:space="preserve">138 </w:t>
      </w:r>
      <w:r w:rsidR="00022D06" w:rsidRPr="00911177">
        <w:rPr>
          <w:rFonts w:ascii="Times New Roman" w:hAnsi="Times New Roman" w:cs="Times New Roman"/>
          <w:color w:val="000000" w:themeColor="text1"/>
          <w:sz w:val="24"/>
          <w:szCs w:val="24"/>
          <w:lang w:val="id-ID"/>
        </w:rPr>
        <w:t>insiden</w:t>
      </w:r>
      <w:r w:rsidR="0006664E" w:rsidRPr="00911177">
        <w:rPr>
          <w:rFonts w:ascii="Times New Roman" w:hAnsi="Times New Roman" w:cs="Times New Roman"/>
          <w:color w:val="000000" w:themeColor="text1"/>
          <w:sz w:val="24"/>
          <w:szCs w:val="24"/>
          <w:lang w:val="id-ID"/>
        </w:rPr>
        <w:t xml:space="preserve"> dengan 57 insiden </w:t>
      </w:r>
      <w:r w:rsidR="00022D06" w:rsidRPr="00911177">
        <w:rPr>
          <w:rFonts w:ascii="Times New Roman" w:hAnsi="Times New Roman" w:cs="Times New Roman"/>
          <w:color w:val="000000" w:themeColor="text1"/>
          <w:sz w:val="24"/>
          <w:szCs w:val="24"/>
          <w:lang w:val="id-ID"/>
        </w:rPr>
        <w:t xml:space="preserve">(41,30%) </w:t>
      </w:r>
      <w:r w:rsidR="0006664E" w:rsidRPr="00911177">
        <w:rPr>
          <w:rFonts w:ascii="Times New Roman" w:hAnsi="Times New Roman" w:cs="Times New Roman"/>
          <w:color w:val="000000" w:themeColor="text1"/>
          <w:sz w:val="24"/>
          <w:szCs w:val="24"/>
          <w:lang w:val="id-ID"/>
        </w:rPr>
        <w:t>adalah insiden terkait penggunaan obat</w:t>
      </w:r>
      <w:r w:rsidR="00022D06" w:rsidRPr="00911177">
        <w:rPr>
          <w:rFonts w:ascii="Times New Roman" w:hAnsi="Times New Roman" w:cs="Times New Roman"/>
          <w:color w:val="000000" w:themeColor="text1"/>
          <w:sz w:val="24"/>
          <w:szCs w:val="24"/>
          <w:lang w:val="id-ID"/>
        </w:rPr>
        <w:t xml:space="preserve">. </w:t>
      </w:r>
      <w:r w:rsidR="0021163F" w:rsidRPr="00911177">
        <w:rPr>
          <w:rFonts w:ascii="Times New Roman" w:hAnsi="Times New Roman" w:cs="Times New Roman"/>
          <w:color w:val="000000" w:themeColor="text1"/>
          <w:sz w:val="24"/>
          <w:szCs w:val="24"/>
          <w:lang w:val="id-ID"/>
        </w:rPr>
        <w:t xml:space="preserve">Ada 14 variasi insiden </w:t>
      </w:r>
      <w:r w:rsidR="0006664E" w:rsidRPr="00911177">
        <w:rPr>
          <w:rFonts w:ascii="Times New Roman" w:hAnsi="Times New Roman" w:cs="Times New Roman"/>
          <w:color w:val="000000" w:themeColor="text1"/>
          <w:sz w:val="24"/>
          <w:szCs w:val="24"/>
          <w:lang w:val="id-ID"/>
        </w:rPr>
        <w:lastRenderedPageBreak/>
        <w:t xml:space="preserve">terkait SKP3 ini </w:t>
      </w:r>
      <w:r w:rsidR="0021163F" w:rsidRPr="00911177">
        <w:rPr>
          <w:rFonts w:ascii="Times New Roman" w:hAnsi="Times New Roman" w:cs="Times New Roman"/>
          <w:color w:val="000000" w:themeColor="text1"/>
          <w:sz w:val="24"/>
          <w:szCs w:val="24"/>
          <w:lang w:val="id-ID"/>
        </w:rPr>
        <w:t xml:space="preserve">meliputi: Duplikasi pemberian vaksin (C1), Injeksi tidak diberikan (C2), Ketidaksesuaian dosis injeksi (C3), Ketidaksesuaian dosis obat (C4), Ketidaksesuaian jadwal pemberian obat (C5), Ketidaksesuaian obat atau injeksi (C6), Ketidaksesuaian obat dan dosis obat (C7), Ketidaksesuaian penyerahan obat (C8), </w:t>
      </w:r>
      <w:r w:rsidR="0021163F" w:rsidRPr="00911177">
        <w:rPr>
          <w:rFonts w:ascii="Times New Roman" w:hAnsi="Times New Roman" w:cs="Times New Roman"/>
          <w:color w:val="000000" w:themeColor="text1"/>
          <w:sz w:val="24"/>
          <w:szCs w:val="24"/>
          <w:lang w:val="id-ID"/>
        </w:rPr>
        <w:lastRenderedPageBreak/>
        <w:t xml:space="preserve">Ketidaksesuaian rute pemberian obat (C9), </w:t>
      </w:r>
      <w:r w:rsidR="00396280" w:rsidRPr="00911177">
        <w:rPr>
          <w:rFonts w:ascii="Times New Roman" w:hAnsi="Times New Roman" w:cs="Times New Roman"/>
          <w:color w:val="000000" w:themeColor="text1"/>
          <w:sz w:val="24"/>
          <w:szCs w:val="24"/>
          <w:lang w:val="id-ID"/>
        </w:rPr>
        <w:t>Obat kedaluarsa (C10), Obat tidak diberikan (C11), Pemberian obat kurang (C12), Penggungaan obat berlebihan (C13), Perubahan warna obat (C14)</w:t>
      </w:r>
      <w:r w:rsidR="004545EC" w:rsidRPr="00911177">
        <w:rPr>
          <w:rFonts w:ascii="Times New Roman" w:hAnsi="Times New Roman" w:cs="Times New Roman"/>
          <w:color w:val="000000" w:themeColor="text1"/>
          <w:sz w:val="24"/>
          <w:szCs w:val="24"/>
          <w:lang w:val="id-ID"/>
        </w:rPr>
        <w:fldChar w:fldCharType="begin" w:fldLock="1"/>
      </w:r>
      <w:r w:rsidR="00425E5A" w:rsidRPr="00911177">
        <w:rPr>
          <w:rFonts w:ascii="Times New Roman" w:hAnsi="Times New Roman" w:cs="Times New Roman"/>
          <w:color w:val="000000" w:themeColor="text1"/>
          <w:sz w:val="24"/>
          <w:szCs w:val="24"/>
          <w:lang w:val="id-ID"/>
        </w:rPr>
        <w:instrText>ADDIN CSL_CITATION {"citationItems":[{"id":"ITEM-1","itemData":{"ISBN":"9786026363787","author":[{"dropping-particle":"","family":"Budi","given":"Savitri Citra","non-dropping-particle":"","parse-names":false,"suffix":""},{"dropping-particle":"","family":"Rismayani","given":"Rani","non-dropping-particle":"","parse-names":false,"suffix":""},{"dropping-particle":"","family":"Lazuardi","given":"Lutfan","non-dropping-particle":"","parse-names":false,"suffix":""},{"dropping-particle":"","family":"Tetra","given":"Fatwa Sari","non-dropping-particle":"","parse-names":false,"suffix":""}],"id":"ITEM-1","issued":{"date-parts":[["2017"]]},"page":"59-69","title":"Variasi insiden berdasarkan sasaran keselamatan pasien di rumah sakit","type":"article-journal"},"uris":["http://www.mendeley.com/documents/?uuid=7bc2c3a1-5df0-4e63-b73c-18093d1fdff9"]}],"mendeley":{"formattedCitation":"(Budi &lt;i&gt;et al.&lt;/i&gt;, 2017)","plainTextFormattedCitation":"(Budi et al., 2017)","previouslyFormattedCitation":"(Budi &lt;i&gt;et al.&lt;/i&gt;, 2017)"},"properties":{"noteIndex":0},"schema":"https://github.com/citation-style-language/schema/raw/master/csl-citation.json"}</w:instrText>
      </w:r>
      <w:r w:rsidR="004545EC" w:rsidRPr="00911177">
        <w:rPr>
          <w:rFonts w:ascii="Times New Roman" w:hAnsi="Times New Roman" w:cs="Times New Roman"/>
          <w:color w:val="000000" w:themeColor="text1"/>
          <w:sz w:val="24"/>
          <w:szCs w:val="24"/>
          <w:lang w:val="id-ID"/>
        </w:rPr>
        <w:fldChar w:fldCharType="separate"/>
      </w:r>
      <w:r w:rsidR="004545EC" w:rsidRPr="00911177">
        <w:rPr>
          <w:rFonts w:ascii="Times New Roman" w:hAnsi="Times New Roman" w:cs="Times New Roman"/>
          <w:noProof/>
          <w:color w:val="000000" w:themeColor="text1"/>
          <w:sz w:val="24"/>
          <w:szCs w:val="24"/>
          <w:lang w:val="id-ID"/>
        </w:rPr>
        <w:t xml:space="preserve">(Budi </w:t>
      </w:r>
      <w:r w:rsidR="004545EC" w:rsidRPr="00911177">
        <w:rPr>
          <w:rFonts w:ascii="Times New Roman" w:hAnsi="Times New Roman" w:cs="Times New Roman"/>
          <w:i/>
          <w:noProof/>
          <w:color w:val="000000" w:themeColor="text1"/>
          <w:sz w:val="24"/>
          <w:szCs w:val="24"/>
          <w:lang w:val="id-ID"/>
        </w:rPr>
        <w:t>et al.</w:t>
      </w:r>
      <w:r w:rsidR="004545EC" w:rsidRPr="00911177">
        <w:rPr>
          <w:rFonts w:ascii="Times New Roman" w:hAnsi="Times New Roman" w:cs="Times New Roman"/>
          <w:noProof/>
          <w:color w:val="000000" w:themeColor="text1"/>
          <w:sz w:val="24"/>
          <w:szCs w:val="24"/>
          <w:lang w:val="id-ID"/>
        </w:rPr>
        <w:t>, 2017)</w:t>
      </w:r>
      <w:r w:rsidR="004545EC" w:rsidRPr="00911177">
        <w:rPr>
          <w:rFonts w:ascii="Times New Roman" w:hAnsi="Times New Roman" w:cs="Times New Roman"/>
          <w:color w:val="000000" w:themeColor="text1"/>
          <w:sz w:val="24"/>
          <w:szCs w:val="24"/>
          <w:lang w:val="id-ID"/>
        </w:rPr>
        <w:fldChar w:fldCharType="end"/>
      </w:r>
      <w:r w:rsidR="004545EC" w:rsidRPr="00911177">
        <w:rPr>
          <w:rFonts w:ascii="Times New Roman" w:hAnsi="Times New Roman" w:cs="Times New Roman"/>
          <w:color w:val="000000" w:themeColor="text1"/>
          <w:sz w:val="24"/>
          <w:szCs w:val="24"/>
          <w:lang w:val="id-ID"/>
        </w:rPr>
        <w:t xml:space="preserve">. Angka kejadian insiden terkait </w:t>
      </w:r>
      <w:r w:rsidR="00AD0A8A" w:rsidRPr="00911177">
        <w:rPr>
          <w:rFonts w:ascii="Times New Roman" w:hAnsi="Times New Roman" w:cs="Times New Roman"/>
          <w:color w:val="000000" w:themeColor="text1"/>
          <w:sz w:val="24"/>
          <w:szCs w:val="24"/>
          <w:lang w:val="id-ID"/>
        </w:rPr>
        <w:t xml:space="preserve">SKP3 </w:t>
      </w:r>
      <w:r w:rsidR="004545EC" w:rsidRPr="00911177">
        <w:rPr>
          <w:rFonts w:ascii="Times New Roman" w:hAnsi="Times New Roman" w:cs="Times New Roman"/>
          <w:color w:val="000000" w:themeColor="text1"/>
          <w:sz w:val="24"/>
          <w:szCs w:val="24"/>
          <w:lang w:val="id-ID"/>
        </w:rPr>
        <w:t xml:space="preserve">pada tahun 2017 disajikan pada </w:t>
      </w:r>
      <w:r w:rsidR="00AD0A8A" w:rsidRPr="00911177">
        <w:rPr>
          <w:rFonts w:ascii="Times New Roman" w:hAnsi="Times New Roman" w:cs="Times New Roman"/>
          <w:color w:val="000000" w:themeColor="text1"/>
          <w:sz w:val="24"/>
          <w:szCs w:val="24"/>
          <w:lang w:val="id-ID"/>
        </w:rPr>
        <w:t>G</w:t>
      </w:r>
      <w:r w:rsidR="004545EC" w:rsidRPr="00911177">
        <w:rPr>
          <w:rFonts w:ascii="Times New Roman" w:hAnsi="Times New Roman" w:cs="Times New Roman"/>
          <w:color w:val="000000" w:themeColor="text1"/>
          <w:sz w:val="24"/>
          <w:szCs w:val="24"/>
          <w:lang w:val="id-ID"/>
        </w:rPr>
        <w:t xml:space="preserve">ambar </w:t>
      </w:r>
      <w:r w:rsidR="005D1061">
        <w:rPr>
          <w:rFonts w:ascii="Times New Roman" w:hAnsi="Times New Roman" w:cs="Times New Roman"/>
          <w:color w:val="000000" w:themeColor="text1"/>
          <w:sz w:val="24"/>
          <w:szCs w:val="24"/>
        </w:rPr>
        <w:t>3</w:t>
      </w:r>
      <w:r w:rsidR="004545EC" w:rsidRPr="00911177">
        <w:rPr>
          <w:rFonts w:ascii="Times New Roman" w:hAnsi="Times New Roman" w:cs="Times New Roman"/>
          <w:color w:val="000000" w:themeColor="text1"/>
          <w:sz w:val="24"/>
          <w:szCs w:val="24"/>
          <w:lang w:val="id-ID"/>
        </w:rPr>
        <w:t>.</w:t>
      </w: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num="2" w:space="720"/>
          <w:docGrid w:linePitch="360"/>
        </w:sectPr>
      </w:pPr>
    </w:p>
    <w:p w:rsidR="00305F02" w:rsidRPr="00911177" w:rsidRDefault="00305F02" w:rsidP="00305F02">
      <w:pPr>
        <w:spacing w:after="120" w:line="240" w:lineRule="auto"/>
        <w:jc w:val="both"/>
        <w:rPr>
          <w:rFonts w:ascii="Times New Roman" w:hAnsi="Times New Roman" w:cs="Times New Roman"/>
          <w:color w:val="000000" w:themeColor="text1"/>
          <w:sz w:val="24"/>
          <w:szCs w:val="24"/>
          <w:lang w:val="id-ID"/>
        </w:rPr>
      </w:pPr>
    </w:p>
    <w:p w:rsidR="004545EC" w:rsidRPr="00911177" w:rsidRDefault="004545EC"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noProof/>
          <w:color w:val="000000" w:themeColor="text1"/>
          <w:sz w:val="24"/>
          <w:szCs w:val="24"/>
          <w:lang w:val="id-ID"/>
        </w:rPr>
        <w:drawing>
          <wp:inline distT="0" distB="0" distL="0" distR="0" wp14:anchorId="7AB97CBF">
            <wp:extent cx="4395470" cy="275590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5470" cy="2755900"/>
                    </a:xfrm>
                    <a:prstGeom prst="rect">
                      <a:avLst/>
                    </a:prstGeom>
                    <a:noFill/>
                  </pic:spPr>
                </pic:pic>
              </a:graphicData>
            </a:graphic>
          </wp:inline>
        </w:drawing>
      </w:r>
    </w:p>
    <w:p w:rsidR="004545EC" w:rsidRDefault="004545EC"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Gambar </w:t>
      </w:r>
      <w:r w:rsidR="005D1061">
        <w:rPr>
          <w:rFonts w:ascii="Times New Roman" w:hAnsi="Times New Roman" w:cs="Times New Roman"/>
          <w:color w:val="000000" w:themeColor="text1"/>
          <w:sz w:val="24"/>
          <w:szCs w:val="24"/>
        </w:rPr>
        <w:t>3</w:t>
      </w:r>
      <w:r w:rsidRPr="00911177">
        <w:rPr>
          <w:rFonts w:ascii="Times New Roman" w:hAnsi="Times New Roman" w:cs="Times New Roman"/>
          <w:color w:val="000000" w:themeColor="text1"/>
          <w:sz w:val="24"/>
          <w:szCs w:val="24"/>
          <w:lang w:val="id-ID"/>
        </w:rPr>
        <w:t>. Jumlah dan Variasi Insiden Terkait SKP 3.</w:t>
      </w:r>
    </w:p>
    <w:p w:rsidR="00305F02" w:rsidRPr="00911177" w:rsidRDefault="00305F02" w:rsidP="00305F02">
      <w:pPr>
        <w:spacing w:after="120" w:line="240" w:lineRule="auto"/>
        <w:jc w:val="center"/>
        <w:rPr>
          <w:rFonts w:ascii="Times New Roman" w:hAnsi="Times New Roman" w:cs="Times New Roman"/>
          <w:color w:val="000000" w:themeColor="text1"/>
          <w:sz w:val="24"/>
          <w:szCs w:val="24"/>
          <w:lang w:val="id-ID"/>
        </w:rPr>
      </w:pP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space="720"/>
          <w:docGrid w:linePitch="360"/>
        </w:sectPr>
      </w:pPr>
    </w:p>
    <w:p w:rsidR="006962A6" w:rsidRPr="00911177" w:rsidRDefault="004545EC"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lastRenderedPageBreak/>
        <w:t xml:space="preserve">Pada Gambar </w:t>
      </w:r>
      <w:r w:rsidR="005D1061">
        <w:rPr>
          <w:rFonts w:ascii="Times New Roman" w:hAnsi="Times New Roman" w:cs="Times New Roman"/>
          <w:color w:val="000000" w:themeColor="text1"/>
          <w:sz w:val="24"/>
          <w:szCs w:val="24"/>
        </w:rPr>
        <w:t>3</w:t>
      </w:r>
      <w:r w:rsidRPr="00911177">
        <w:rPr>
          <w:rFonts w:ascii="Times New Roman" w:hAnsi="Times New Roman" w:cs="Times New Roman"/>
          <w:color w:val="000000" w:themeColor="text1"/>
          <w:sz w:val="24"/>
          <w:szCs w:val="24"/>
          <w:lang w:val="id-ID"/>
        </w:rPr>
        <w:t xml:space="preserve"> terlihat insiden paling tinggi pada SKP 3 terjadi </w:t>
      </w:r>
      <w:r w:rsidR="00986721" w:rsidRPr="00911177">
        <w:rPr>
          <w:rFonts w:ascii="Times New Roman" w:hAnsi="Times New Roman" w:cs="Times New Roman"/>
          <w:color w:val="000000" w:themeColor="text1"/>
          <w:sz w:val="24"/>
          <w:szCs w:val="24"/>
          <w:lang w:val="id-ID"/>
        </w:rPr>
        <w:t xml:space="preserve">pada bulan Maret dengan 7 insiden </w:t>
      </w:r>
      <w:r w:rsidRPr="00911177">
        <w:rPr>
          <w:rFonts w:ascii="Times New Roman" w:hAnsi="Times New Roman" w:cs="Times New Roman"/>
          <w:color w:val="000000" w:themeColor="text1"/>
          <w:sz w:val="24"/>
          <w:szCs w:val="24"/>
          <w:lang w:val="id-ID"/>
        </w:rPr>
        <w:t xml:space="preserve">karena </w:t>
      </w:r>
      <w:r w:rsidR="004846EA" w:rsidRPr="00911177">
        <w:rPr>
          <w:rFonts w:ascii="Times New Roman" w:hAnsi="Times New Roman" w:cs="Times New Roman"/>
          <w:color w:val="000000" w:themeColor="text1"/>
          <w:sz w:val="24"/>
          <w:szCs w:val="24"/>
          <w:lang w:val="id-ID"/>
        </w:rPr>
        <w:t>Ketidaksesuaian dosis obat (C4).</w:t>
      </w:r>
    </w:p>
    <w:p w:rsidR="00C34B9C" w:rsidRPr="00911177" w:rsidRDefault="00C34B9C"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Faktor-faktor berikut berkontribusi terhadap kesalahan pengobatan yang melibatkan antikoagulan seperti: kurangnya standarisasi untuk penamaan, "pelabelan" dan "pengemasan antikoagulan menciptakan kebingungan", menjaga rejimen dosis yang berbeda untuk berbagai populasi pasien, "metode pengujian baru", "daftar yang berkembang" interaksi obat ", dan" strategi pembalikan potensial dapat menjadi tantangan bagi penyedia layanan ", instruksi spesifik dan individual dan informasi pemantauan yang menyertai peresepan dan pemberian antikoagulan mungkin gagal </w:t>
      </w:r>
      <w:r w:rsidRPr="00911177">
        <w:rPr>
          <w:rFonts w:ascii="Times New Roman" w:hAnsi="Times New Roman" w:cs="Times New Roman"/>
          <w:color w:val="000000" w:themeColor="text1"/>
          <w:sz w:val="24"/>
          <w:szCs w:val="24"/>
          <w:lang w:val="id-ID"/>
        </w:rPr>
        <w:lastRenderedPageBreak/>
        <w:t>didokumentasikan atau dikomunikasikan selama transfer dan pemberian, neonatus dan pasien anak lainnya bermasalah untuk diobati, “khususnya karena obat-obatan tersebut diformulasikan dan dikemas terutama untuk orang dewasa” (Joint Commission, 2008).</w:t>
      </w:r>
      <w:r w:rsidR="009C165E" w:rsidRPr="00911177">
        <w:rPr>
          <w:rFonts w:ascii="Times New Roman" w:hAnsi="Times New Roman" w:cs="Times New Roman"/>
          <w:color w:val="000000" w:themeColor="text1"/>
          <w:sz w:val="24"/>
          <w:szCs w:val="24"/>
          <w:lang w:val="id-ID"/>
        </w:rPr>
        <w:t xml:space="preserve"> </w:t>
      </w:r>
      <w:r w:rsidRPr="00911177">
        <w:rPr>
          <w:rFonts w:ascii="Times New Roman" w:hAnsi="Times New Roman" w:cs="Times New Roman"/>
          <w:color w:val="000000" w:themeColor="text1"/>
          <w:sz w:val="24"/>
          <w:szCs w:val="24"/>
          <w:lang w:val="id-ID"/>
        </w:rPr>
        <w:t>Penggunaan resep elektronik dalam perawatan dapat mencegah cedera dan mengurangi biaya perawatan kesehatan di Massachusetts (Weingart, 2009).</w:t>
      </w:r>
    </w:p>
    <w:p w:rsidR="00597FBC" w:rsidRPr="00911177" w:rsidRDefault="00597FBC" w:rsidP="00305F02">
      <w:pPr>
        <w:spacing w:after="120" w:line="240" w:lineRule="auto"/>
        <w:jc w:val="both"/>
        <w:rPr>
          <w:rFonts w:ascii="Times New Roman" w:hAnsi="Times New Roman" w:cs="Times New Roman"/>
          <w:color w:val="000000" w:themeColor="text1"/>
          <w:sz w:val="24"/>
          <w:szCs w:val="24"/>
          <w:lang w:val="id-ID"/>
        </w:rPr>
      </w:pPr>
    </w:p>
    <w:p w:rsidR="002D60DC" w:rsidRPr="00911177" w:rsidRDefault="002D60DC"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4. Insiden Terkait SKP4. (Kepastian Tepat-Lokasi, Tepat-Prosedur, Tepat-Pasien Operasi)</w:t>
      </w:r>
    </w:p>
    <w:p w:rsidR="00A57E44" w:rsidRDefault="00A57E44"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Untuk melakukan tindakan medis diperlukan perencanaan sebelum, saat, dan sesudah </w:t>
      </w:r>
      <w:r w:rsidRPr="00911177">
        <w:rPr>
          <w:rFonts w:ascii="Times New Roman" w:hAnsi="Times New Roman" w:cs="Times New Roman"/>
          <w:color w:val="000000" w:themeColor="text1"/>
          <w:sz w:val="24"/>
          <w:szCs w:val="24"/>
          <w:lang w:val="id-ID"/>
        </w:rPr>
        <w:lastRenderedPageBreak/>
        <w:t xml:space="preserve">tindakan medis dilakukan. Upaya ini dilakukan untuk meminimalisir bahkan menghindari kejadian yang tidak </w:t>
      </w:r>
      <w:r w:rsidR="00D508B1" w:rsidRPr="00911177">
        <w:rPr>
          <w:rFonts w:ascii="Times New Roman" w:hAnsi="Times New Roman" w:cs="Times New Roman"/>
          <w:color w:val="000000" w:themeColor="text1"/>
          <w:sz w:val="24"/>
          <w:szCs w:val="24"/>
          <w:lang w:val="id-ID"/>
        </w:rPr>
        <w:t>diharapkan</w:t>
      </w:r>
      <w:r w:rsidRPr="00911177">
        <w:rPr>
          <w:rFonts w:ascii="Times New Roman" w:hAnsi="Times New Roman" w:cs="Times New Roman"/>
          <w:color w:val="000000" w:themeColor="text1"/>
          <w:sz w:val="24"/>
          <w:szCs w:val="24"/>
          <w:lang w:val="id-ID"/>
        </w:rPr>
        <w:t>. Pada tahun 2017 terjadi 4 insiden (2,90%) insiden terkait SKP 4, terdapat 3 variasi insiden terdiri dari</w:t>
      </w:r>
      <w:r w:rsidR="0084545E" w:rsidRPr="00911177">
        <w:rPr>
          <w:rFonts w:ascii="Times New Roman" w:hAnsi="Times New Roman" w:cs="Times New Roman"/>
          <w:color w:val="000000" w:themeColor="text1"/>
          <w:sz w:val="24"/>
          <w:szCs w:val="24"/>
          <w:lang w:val="id-ID"/>
        </w:rPr>
        <w:t xml:space="preserve"> Kesalahan rencana operasi </w:t>
      </w:r>
      <w:r w:rsidR="0084545E" w:rsidRPr="00911177">
        <w:rPr>
          <w:rFonts w:ascii="Times New Roman" w:hAnsi="Times New Roman" w:cs="Times New Roman"/>
          <w:color w:val="000000" w:themeColor="text1"/>
          <w:sz w:val="24"/>
          <w:szCs w:val="24"/>
          <w:lang w:val="id-ID"/>
        </w:rPr>
        <w:lastRenderedPageBreak/>
        <w:t>(D1),</w:t>
      </w:r>
      <w:r w:rsidR="008309A8" w:rsidRPr="00911177">
        <w:rPr>
          <w:rFonts w:ascii="Times New Roman" w:hAnsi="Times New Roman" w:cs="Times New Roman"/>
          <w:color w:val="000000" w:themeColor="text1"/>
          <w:sz w:val="24"/>
          <w:szCs w:val="24"/>
          <w:lang w:val="id-ID"/>
        </w:rPr>
        <w:t xml:space="preserve"> Kesa</w:t>
      </w:r>
      <w:r w:rsidR="0084545E" w:rsidRPr="00911177">
        <w:rPr>
          <w:rFonts w:ascii="Times New Roman" w:hAnsi="Times New Roman" w:cs="Times New Roman"/>
          <w:color w:val="000000" w:themeColor="text1"/>
          <w:sz w:val="24"/>
          <w:szCs w:val="24"/>
          <w:lang w:val="id-ID"/>
        </w:rPr>
        <w:t>lahan prosedur pengecekan peralatan operasi (D2), dan Insiden yang terjadi</w:t>
      </w:r>
      <w:r w:rsidR="00E8311C" w:rsidRPr="00911177">
        <w:rPr>
          <w:rFonts w:ascii="Times New Roman" w:hAnsi="Times New Roman" w:cs="Times New Roman"/>
          <w:color w:val="000000" w:themeColor="text1"/>
          <w:sz w:val="24"/>
          <w:szCs w:val="24"/>
          <w:lang w:val="id-ID"/>
        </w:rPr>
        <w:t xml:space="preserve"> setelah dilakukan operasi (D3) </w:t>
      </w:r>
      <w:r w:rsidR="00425E5A" w:rsidRPr="00911177">
        <w:rPr>
          <w:rFonts w:ascii="Times New Roman" w:hAnsi="Times New Roman" w:cs="Times New Roman"/>
          <w:color w:val="000000" w:themeColor="text1"/>
          <w:sz w:val="24"/>
          <w:szCs w:val="24"/>
          <w:lang w:val="id-ID"/>
        </w:rPr>
        <w:fldChar w:fldCharType="begin" w:fldLock="1"/>
      </w:r>
      <w:r w:rsidR="00912E2A" w:rsidRPr="00911177">
        <w:rPr>
          <w:rFonts w:ascii="Times New Roman" w:hAnsi="Times New Roman" w:cs="Times New Roman"/>
          <w:color w:val="000000" w:themeColor="text1"/>
          <w:sz w:val="24"/>
          <w:szCs w:val="24"/>
          <w:lang w:val="id-ID"/>
        </w:rPr>
        <w:instrText>ADDIN CSL_CITATION {"citationItems":[{"id":"ITEM-1","itemData":{"ISBN":"9786026363787","author":[{"dropping-particle":"","family":"Budi","given":"Savitri Citra","non-dropping-particle":"","parse-names":false,"suffix":""},{"dropping-particle":"","family":"Rismayani","given":"Rani","non-dropping-particle":"","parse-names":false,"suffix":""},{"dropping-particle":"","family":"Lazuardi","given":"Lutfan","non-dropping-particle":"","parse-names":false,"suffix":""},{"dropping-particle":"","family":"Tetra","given":"Fatwa Sari","non-dropping-particle":"","parse-names":false,"suffix":""}],"id":"ITEM-1","issued":{"date-parts":[["2017"]]},"page":"59-69","title":"Variasi insiden berdasarkan sasaran keselamatan pasien di rumah sakit","type":"article-journal"},"uris":["http://www.mendeley.com/documents/?uuid=7bc2c3a1-5df0-4e63-b73c-18093d1fdff9"]}],"mendeley":{"formattedCitation":"(Budi &lt;i&gt;et al.&lt;/i&gt;, 2017)","plainTextFormattedCitation":"(Budi et al., 2017)","previouslyFormattedCitation":"(Budi &lt;i&gt;et al.&lt;/i&gt;, 2017)"},"properties":{"noteIndex":0},"schema":"https://github.com/citation-style-language/schema/raw/master/csl-citation.json"}</w:instrText>
      </w:r>
      <w:r w:rsidR="00425E5A" w:rsidRPr="00911177">
        <w:rPr>
          <w:rFonts w:ascii="Times New Roman" w:hAnsi="Times New Roman" w:cs="Times New Roman"/>
          <w:color w:val="000000" w:themeColor="text1"/>
          <w:sz w:val="24"/>
          <w:szCs w:val="24"/>
          <w:lang w:val="id-ID"/>
        </w:rPr>
        <w:fldChar w:fldCharType="separate"/>
      </w:r>
      <w:r w:rsidR="00425E5A" w:rsidRPr="00911177">
        <w:rPr>
          <w:rFonts w:ascii="Times New Roman" w:hAnsi="Times New Roman" w:cs="Times New Roman"/>
          <w:noProof/>
          <w:color w:val="000000" w:themeColor="text1"/>
          <w:sz w:val="24"/>
          <w:szCs w:val="24"/>
          <w:lang w:val="id-ID"/>
        </w:rPr>
        <w:t xml:space="preserve">(Budi </w:t>
      </w:r>
      <w:r w:rsidR="00425E5A" w:rsidRPr="00911177">
        <w:rPr>
          <w:rFonts w:ascii="Times New Roman" w:hAnsi="Times New Roman" w:cs="Times New Roman"/>
          <w:i/>
          <w:noProof/>
          <w:color w:val="000000" w:themeColor="text1"/>
          <w:sz w:val="24"/>
          <w:szCs w:val="24"/>
          <w:lang w:val="id-ID"/>
        </w:rPr>
        <w:t>et al.</w:t>
      </w:r>
      <w:r w:rsidR="00425E5A" w:rsidRPr="00911177">
        <w:rPr>
          <w:rFonts w:ascii="Times New Roman" w:hAnsi="Times New Roman" w:cs="Times New Roman"/>
          <w:noProof/>
          <w:color w:val="000000" w:themeColor="text1"/>
          <w:sz w:val="24"/>
          <w:szCs w:val="24"/>
          <w:lang w:val="id-ID"/>
        </w:rPr>
        <w:t>, 2017)</w:t>
      </w:r>
      <w:r w:rsidR="00425E5A" w:rsidRPr="00911177">
        <w:rPr>
          <w:rFonts w:ascii="Times New Roman" w:hAnsi="Times New Roman" w:cs="Times New Roman"/>
          <w:color w:val="000000" w:themeColor="text1"/>
          <w:sz w:val="24"/>
          <w:szCs w:val="24"/>
          <w:lang w:val="id-ID"/>
        </w:rPr>
        <w:fldChar w:fldCharType="end"/>
      </w:r>
      <w:r w:rsidR="00425E5A" w:rsidRPr="00911177">
        <w:rPr>
          <w:rFonts w:ascii="Times New Roman" w:hAnsi="Times New Roman" w:cs="Times New Roman"/>
          <w:color w:val="000000" w:themeColor="text1"/>
          <w:sz w:val="24"/>
          <w:szCs w:val="24"/>
          <w:lang w:val="id-ID"/>
        </w:rPr>
        <w:t xml:space="preserve">. Angka kejadian insiden terkait SKP 4 disajikan pada Gambar </w:t>
      </w:r>
      <w:r w:rsidR="005D1061">
        <w:rPr>
          <w:rFonts w:ascii="Times New Roman" w:hAnsi="Times New Roman" w:cs="Times New Roman"/>
          <w:color w:val="000000" w:themeColor="text1"/>
          <w:sz w:val="24"/>
          <w:szCs w:val="24"/>
        </w:rPr>
        <w:t>4</w:t>
      </w:r>
      <w:r w:rsidR="00425E5A" w:rsidRPr="00911177">
        <w:rPr>
          <w:rFonts w:ascii="Times New Roman" w:hAnsi="Times New Roman" w:cs="Times New Roman"/>
          <w:color w:val="000000" w:themeColor="text1"/>
          <w:sz w:val="24"/>
          <w:szCs w:val="24"/>
          <w:lang w:val="id-ID"/>
        </w:rPr>
        <w:t xml:space="preserve">. </w:t>
      </w: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num="2" w:space="720"/>
          <w:docGrid w:linePitch="360"/>
        </w:sectPr>
      </w:pPr>
    </w:p>
    <w:p w:rsidR="00305F02" w:rsidRPr="00911177" w:rsidRDefault="00305F02" w:rsidP="00305F02">
      <w:pPr>
        <w:spacing w:after="120" w:line="240" w:lineRule="auto"/>
        <w:jc w:val="both"/>
        <w:rPr>
          <w:rFonts w:ascii="Times New Roman" w:hAnsi="Times New Roman" w:cs="Times New Roman"/>
          <w:color w:val="000000" w:themeColor="text1"/>
          <w:sz w:val="24"/>
          <w:szCs w:val="24"/>
          <w:lang w:val="id-ID"/>
        </w:rPr>
      </w:pPr>
    </w:p>
    <w:p w:rsidR="00A57E44" w:rsidRPr="00911177" w:rsidRDefault="00CE3174"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noProof/>
          <w:color w:val="000000" w:themeColor="text1"/>
          <w:sz w:val="24"/>
          <w:szCs w:val="24"/>
          <w:lang w:val="id-ID"/>
        </w:rPr>
        <w:drawing>
          <wp:inline distT="0" distB="0" distL="0" distR="0" wp14:anchorId="0149D1F7">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144214" w:rsidRDefault="00144214"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Gambar </w:t>
      </w:r>
      <w:r w:rsidR="005D1061">
        <w:rPr>
          <w:rFonts w:ascii="Times New Roman" w:hAnsi="Times New Roman" w:cs="Times New Roman"/>
          <w:color w:val="000000" w:themeColor="text1"/>
          <w:sz w:val="24"/>
          <w:szCs w:val="24"/>
        </w:rPr>
        <w:t>4</w:t>
      </w:r>
      <w:r w:rsidRPr="00911177">
        <w:rPr>
          <w:rFonts w:ascii="Times New Roman" w:hAnsi="Times New Roman" w:cs="Times New Roman"/>
          <w:color w:val="000000" w:themeColor="text1"/>
          <w:sz w:val="24"/>
          <w:szCs w:val="24"/>
          <w:lang w:val="id-ID"/>
        </w:rPr>
        <w:t xml:space="preserve">. Jumlah dan Variasi Insiden Terkait SKP </w:t>
      </w:r>
      <w:r w:rsidR="0063229F" w:rsidRPr="00911177">
        <w:rPr>
          <w:rFonts w:ascii="Times New Roman" w:hAnsi="Times New Roman" w:cs="Times New Roman"/>
          <w:color w:val="000000" w:themeColor="text1"/>
          <w:sz w:val="24"/>
          <w:szCs w:val="24"/>
          <w:lang w:val="id-ID"/>
        </w:rPr>
        <w:t>4.</w:t>
      </w:r>
    </w:p>
    <w:p w:rsidR="00305F02" w:rsidRPr="00911177" w:rsidRDefault="00305F02" w:rsidP="00305F02">
      <w:pPr>
        <w:spacing w:after="120" w:line="240" w:lineRule="auto"/>
        <w:jc w:val="center"/>
        <w:rPr>
          <w:rFonts w:ascii="Times New Roman" w:hAnsi="Times New Roman" w:cs="Times New Roman"/>
          <w:color w:val="000000" w:themeColor="text1"/>
          <w:sz w:val="24"/>
          <w:szCs w:val="24"/>
          <w:lang w:val="id-ID"/>
        </w:rPr>
      </w:pP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space="720"/>
          <w:docGrid w:linePitch="360"/>
        </w:sectPr>
      </w:pPr>
    </w:p>
    <w:p w:rsidR="00D37BE8" w:rsidRPr="00911177" w:rsidRDefault="00533C37"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lastRenderedPageBreak/>
        <w:t xml:space="preserve">Berdasarkan Gambar </w:t>
      </w:r>
      <w:r w:rsidR="005D1061">
        <w:rPr>
          <w:rFonts w:ascii="Times New Roman" w:hAnsi="Times New Roman" w:cs="Times New Roman"/>
          <w:color w:val="000000" w:themeColor="text1"/>
          <w:sz w:val="24"/>
          <w:szCs w:val="24"/>
        </w:rPr>
        <w:t>4</w:t>
      </w:r>
      <w:r w:rsidRPr="00911177">
        <w:rPr>
          <w:rFonts w:ascii="Times New Roman" w:hAnsi="Times New Roman" w:cs="Times New Roman"/>
          <w:color w:val="000000" w:themeColor="text1"/>
          <w:sz w:val="24"/>
          <w:szCs w:val="24"/>
          <w:lang w:val="id-ID"/>
        </w:rPr>
        <w:t>, pada bulan Januari</w:t>
      </w:r>
      <w:r w:rsidR="007D43E1" w:rsidRPr="00911177">
        <w:rPr>
          <w:rFonts w:ascii="Times New Roman" w:hAnsi="Times New Roman" w:cs="Times New Roman"/>
          <w:color w:val="000000" w:themeColor="text1"/>
          <w:sz w:val="24"/>
          <w:szCs w:val="24"/>
          <w:lang w:val="id-ID"/>
        </w:rPr>
        <w:t xml:space="preserve"> (D1)</w:t>
      </w:r>
      <w:r w:rsidRPr="00911177">
        <w:rPr>
          <w:rFonts w:ascii="Times New Roman" w:hAnsi="Times New Roman" w:cs="Times New Roman"/>
          <w:color w:val="000000" w:themeColor="text1"/>
          <w:sz w:val="24"/>
          <w:szCs w:val="24"/>
          <w:lang w:val="id-ID"/>
        </w:rPr>
        <w:t>, Maret</w:t>
      </w:r>
      <w:r w:rsidR="007D43E1" w:rsidRPr="00911177">
        <w:rPr>
          <w:rFonts w:ascii="Times New Roman" w:hAnsi="Times New Roman" w:cs="Times New Roman"/>
          <w:color w:val="000000" w:themeColor="text1"/>
          <w:sz w:val="24"/>
          <w:szCs w:val="24"/>
          <w:lang w:val="id-ID"/>
        </w:rPr>
        <w:t xml:space="preserve"> (D2)</w:t>
      </w:r>
      <w:r w:rsidRPr="00911177">
        <w:rPr>
          <w:rFonts w:ascii="Times New Roman" w:hAnsi="Times New Roman" w:cs="Times New Roman"/>
          <w:color w:val="000000" w:themeColor="text1"/>
          <w:sz w:val="24"/>
          <w:szCs w:val="24"/>
          <w:lang w:val="id-ID"/>
        </w:rPr>
        <w:t>,</w:t>
      </w:r>
      <w:r w:rsidR="007D43E1" w:rsidRPr="00911177">
        <w:rPr>
          <w:rFonts w:ascii="Times New Roman" w:hAnsi="Times New Roman" w:cs="Times New Roman"/>
          <w:color w:val="000000" w:themeColor="text1"/>
          <w:sz w:val="24"/>
          <w:szCs w:val="24"/>
          <w:lang w:val="id-ID"/>
        </w:rPr>
        <w:t xml:space="preserve"> Juni (D3), dan Juli</w:t>
      </w:r>
      <w:r w:rsidR="009C49F1" w:rsidRPr="00911177">
        <w:rPr>
          <w:rFonts w:ascii="Times New Roman" w:hAnsi="Times New Roman" w:cs="Times New Roman"/>
          <w:color w:val="000000" w:themeColor="text1"/>
          <w:sz w:val="24"/>
          <w:szCs w:val="24"/>
          <w:lang w:val="id-ID"/>
        </w:rPr>
        <w:t xml:space="preserve"> (D3</w:t>
      </w:r>
      <w:r w:rsidR="007D43E1" w:rsidRPr="00911177">
        <w:rPr>
          <w:rFonts w:ascii="Times New Roman" w:hAnsi="Times New Roman" w:cs="Times New Roman"/>
          <w:color w:val="000000" w:themeColor="text1"/>
          <w:sz w:val="24"/>
          <w:szCs w:val="24"/>
          <w:lang w:val="id-ID"/>
        </w:rPr>
        <w:t>) masing-m</w:t>
      </w:r>
      <w:r w:rsidR="0028135B" w:rsidRPr="00911177">
        <w:rPr>
          <w:rFonts w:ascii="Times New Roman" w:hAnsi="Times New Roman" w:cs="Times New Roman"/>
          <w:color w:val="000000" w:themeColor="text1"/>
          <w:sz w:val="24"/>
          <w:szCs w:val="24"/>
          <w:lang w:val="id-ID"/>
        </w:rPr>
        <w:t>asing terjadi satu kali insiden.</w:t>
      </w:r>
    </w:p>
    <w:p w:rsidR="004B0485" w:rsidRPr="00911177" w:rsidRDefault="00D32ECC"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Pada v</w:t>
      </w:r>
      <w:r w:rsidRPr="00911177">
        <w:rPr>
          <w:rFonts w:ascii="Times New Roman" w:hAnsi="Times New Roman" w:cs="Times New Roman"/>
          <w:color w:val="000000" w:themeColor="text1"/>
          <w:sz w:val="24"/>
          <w:szCs w:val="24"/>
          <w:lang w:val="id-ID"/>
        </w:rPr>
        <w:t>ariasi insiden Insiden yang terjadi setelah dilakukan operasi</w:t>
      </w:r>
      <w:r w:rsidRPr="00911177">
        <w:rPr>
          <w:rFonts w:ascii="Times New Roman" w:hAnsi="Times New Roman" w:cs="Times New Roman"/>
          <w:color w:val="000000" w:themeColor="text1"/>
          <w:sz w:val="24"/>
          <w:szCs w:val="24"/>
          <w:lang w:val="id-ID"/>
        </w:rPr>
        <w:t xml:space="preserve"> dilaporkan sebagai </w:t>
      </w:r>
      <w:r w:rsidRPr="00911177">
        <w:rPr>
          <w:rFonts w:ascii="Times New Roman" w:hAnsi="Times New Roman" w:cs="Times New Roman"/>
          <w:color w:val="000000" w:themeColor="text1"/>
          <w:sz w:val="24"/>
          <w:szCs w:val="24"/>
          <w:lang w:val="id-ID"/>
        </w:rPr>
        <w:t>jenis insiden sebagai Kejadian Tidak Diharapkan (KTD)</w:t>
      </w:r>
      <w:r w:rsidRPr="00911177">
        <w:rPr>
          <w:rFonts w:ascii="Times New Roman" w:hAnsi="Times New Roman" w:cs="Times New Roman"/>
          <w:color w:val="000000" w:themeColor="text1"/>
          <w:sz w:val="24"/>
          <w:szCs w:val="24"/>
          <w:lang w:val="id-ID"/>
        </w:rPr>
        <w:t>. K</w:t>
      </w:r>
      <w:r w:rsidRPr="00911177">
        <w:rPr>
          <w:rFonts w:ascii="Times New Roman" w:hAnsi="Times New Roman" w:cs="Times New Roman"/>
          <w:color w:val="000000" w:themeColor="text1"/>
          <w:sz w:val="24"/>
          <w:szCs w:val="24"/>
          <w:lang w:val="id-ID"/>
        </w:rPr>
        <w:t>ronologi</w:t>
      </w:r>
      <w:r w:rsidRPr="00911177">
        <w:rPr>
          <w:rFonts w:ascii="Times New Roman" w:hAnsi="Times New Roman" w:cs="Times New Roman"/>
          <w:color w:val="000000" w:themeColor="text1"/>
          <w:sz w:val="24"/>
          <w:szCs w:val="24"/>
          <w:lang w:val="id-ID"/>
        </w:rPr>
        <w:t xml:space="preserve"> insiden terjadi adalah </w:t>
      </w:r>
      <w:r w:rsidRPr="00911177">
        <w:rPr>
          <w:rFonts w:ascii="Times New Roman" w:hAnsi="Times New Roman" w:cs="Times New Roman"/>
          <w:color w:val="000000" w:themeColor="text1"/>
          <w:sz w:val="24"/>
          <w:szCs w:val="24"/>
          <w:lang w:val="id-ID"/>
        </w:rPr>
        <w:t>pasien setelah menjalani operasi laparotomy mengalami batuk-batuk, terlibat baju bagian perut basah dan ketika dibuka ternyata usus pasien keluar. Perawat segera melaporkan insiden ini kepada dokter bedah dan memberikan pertolongan pertama.</w:t>
      </w:r>
    </w:p>
    <w:p w:rsidR="00BC4CEB" w:rsidRPr="00911177" w:rsidRDefault="000A2322"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Untuk melakukan tindakan medis diperlukan perencanaan sebelum, saat, dan sesudah tindakan medis dilakukan. Upaya ini dilakukan untuk meminimalisir bahkan menghindari kejadian yang tidak </w:t>
      </w:r>
      <w:r w:rsidRPr="00911177">
        <w:rPr>
          <w:rFonts w:ascii="Times New Roman" w:hAnsi="Times New Roman" w:cs="Times New Roman"/>
          <w:color w:val="000000" w:themeColor="text1"/>
          <w:sz w:val="24"/>
          <w:szCs w:val="24"/>
          <w:lang w:val="id-ID"/>
        </w:rPr>
        <w:t xml:space="preserve">diharapkan. Monitoring insiden untuk proses </w:t>
      </w:r>
      <w:r w:rsidRPr="00911177">
        <w:rPr>
          <w:rFonts w:ascii="Times New Roman" w:hAnsi="Times New Roman" w:cs="Times New Roman"/>
          <w:color w:val="000000" w:themeColor="text1"/>
          <w:sz w:val="24"/>
          <w:szCs w:val="24"/>
          <w:lang w:val="id-ID"/>
        </w:rPr>
        <w:lastRenderedPageBreak/>
        <w:t>pembelajaran perlu ditingkatkan sehingga mutu pelayanan dan keselamatan pasien semakin meningkat.</w:t>
      </w:r>
    </w:p>
    <w:p w:rsidR="000A2322" w:rsidRPr="00911177" w:rsidRDefault="00BC4CEB"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Rumah sakit mengambangkan dan mengimplementasikan prosedur yang dilakukan di ruang operasi segera sebelum dimulainya operasi utuk memastikan tepat-lokasi, tepat</w:t>
      </w:r>
      <w:r w:rsidR="00155C18" w:rsidRPr="00911177">
        <w:rPr>
          <w:rFonts w:ascii="Times New Roman" w:hAnsi="Times New Roman" w:cs="Times New Roman"/>
          <w:color w:val="000000" w:themeColor="text1"/>
          <w:sz w:val="24"/>
          <w:szCs w:val="24"/>
          <w:lang w:val="id-ID"/>
        </w:rPr>
        <w:t xml:space="preserve">-prosedur, </w:t>
      </w:r>
      <w:r w:rsidRPr="00911177">
        <w:rPr>
          <w:rFonts w:ascii="Times New Roman" w:hAnsi="Times New Roman" w:cs="Times New Roman"/>
          <w:color w:val="000000" w:themeColor="text1"/>
          <w:sz w:val="24"/>
          <w:szCs w:val="24"/>
          <w:lang w:val="id-ID"/>
        </w:rPr>
        <w:t>tepat-pasien</w:t>
      </w:r>
      <w:r w:rsidR="00155C18" w:rsidRPr="00911177">
        <w:rPr>
          <w:rFonts w:ascii="Times New Roman" w:hAnsi="Times New Roman" w:cs="Times New Roman"/>
          <w:color w:val="000000" w:themeColor="text1"/>
          <w:sz w:val="24"/>
          <w:szCs w:val="24"/>
          <w:lang w:val="id-ID"/>
        </w:rPr>
        <w:t xml:space="preserve"> </w:t>
      </w:r>
      <w:r w:rsidR="00155C18" w:rsidRPr="00911177">
        <w:rPr>
          <w:rFonts w:ascii="Times New Roman" w:hAnsi="Times New Roman" w:cs="Times New Roman"/>
          <w:color w:val="000000" w:themeColor="text1"/>
          <w:sz w:val="24"/>
          <w:szCs w:val="24"/>
          <w:lang w:val="id-ID"/>
        </w:rPr>
        <w:fldChar w:fldCharType="begin" w:fldLock="1"/>
      </w:r>
      <w:r w:rsidR="00DA024F" w:rsidRPr="00911177">
        <w:rPr>
          <w:rFonts w:ascii="Times New Roman" w:hAnsi="Times New Roman" w:cs="Times New Roman"/>
          <w:color w:val="000000" w:themeColor="text1"/>
          <w:sz w:val="24"/>
          <w:szCs w:val="24"/>
          <w:lang w:val="id-ID"/>
        </w:rPr>
        <w:instrText>ADDIN CSL_CITATION {"citationItems":[{"id":"ITEM-1","itemData":{"ISBN":"9781599404349","author":[{"dropping-particle":"","family":"JCI","given":"","non-dropping-particle":"","parse-names":false,"suffix":""}],"id":"ITEM-1","issued":{"date-parts":[["2014"]]},"page":"35","title":"Joint Commission International Accreditation Standards for Hospitals standards-only version","type":"article-journal"},"uris":["http://www.mendeley.com/documents/?uuid=e97a2487-1f26-44df-af39-5c7c8cdb6150"]}],"mendeley":{"formattedCitation":"(JCI, 2014)","plainTextFormattedCitation":"(JCI, 2014)","previouslyFormattedCitation":"(JCI, 2014)"},"properties":{"noteIndex":0},"schema":"https://github.com/citation-style-language/schema/raw/master/csl-citation.json"}</w:instrText>
      </w:r>
      <w:r w:rsidR="00155C18" w:rsidRPr="00911177">
        <w:rPr>
          <w:rFonts w:ascii="Times New Roman" w:hAnsi="Times New Roman" w:cs="Times New Roman"/>
          <w:color w:val="000000" w:themeColor="text1"/>
          <w:sz w:val="24"/>
          <w:szCs w:val="24"/>
          <w:lang w:val="id-ID"/>
        </w:rPr>
        <w:fldChar w:fldCharType="separate"/>
      </w:r>
      <w:r w:rsidR="00155C18" w:rsidRPr="00911177">
        <w:rPr>
          <w:rFonts w:ascii="Times New Roman" w:hAnsi="Times New Roman" w:cs="Times New Roman"/>
          <w:noProof/>
          <w:color w:val="000000" w:themeColor="text1"/>
          <w:sz w:val="24"/>
          <w:szCs w:val="24"/>
          <w:lang w:val="id-ID"/>
        </w:rPr>
        <w:t>(JCI, 2014)</w:t>
      </w:r>
      <w:r w:rsidR="00155C18" w:rsidRPr="00911177">
        <w:rPr>
          <w:rFonts w:ascii="Times New Roman" w:hAnsi="Times New Roman" w:cs="Times New Roman"/>
          <w:color w:val="000000" w:themeColor="text1"/>
          <w:sz w:val="24"/>
          <w:szCs w:val="24"/>
          <w:lang w:val="id-ID"/>
        </w:rPr>
        <w:fldChar w:fldCharType="end"/>
      </w:r>
      <w:r w:rsidR="00155C18" w:rsidRPr="00911177">
        <w:rPr>
          <w:rFonts w:ascii="Times New Roman" w:hAnsi="Times New Roman" w:cs="Times New Roman"/>
          <w:color w:val="000000" w:themeColor="text1"/>
          <w:sz w:val="24"/>
          <w:szCs w:val="24"/>
          <w:lang w:val="id-ID"/>
        </w:rPr>
        <w:t xml:space="preserve">. </w:t>
      </w:r>
    </w:p>
    <w:p w:rsidR="009A77DA" w:rsidRPr="00911177" w:rsidRDefault="009A77DA" w:rsidP="00305F02">
      <w:pPr>
        <w:spacing w:after="120" w:line="240" w:lineRule="auto"/>
        <w:jc w:val="both"/>
        <w:rPr>
          <w:rFonts w:ascii="Times New Roman" w:hAnsi="Times New Roman" w:cs="Times New Roman"/>
          <w:color w:val="000000" w:themeColor="text1"/>
          <w:sz w:val="24"/>
          <w:szCs w:val="24"/>
          <w:lang w:val="id-ID"/>
        </w:rPr>
      </w:pPr>
    </w:p>
    <w:p w:rsidR="009A77DA" w:rsidRPr="00911177" w:rsidRDefault="009A77DA"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5. Insiden Terkait SKP5. (Pengurangan Risiko Infeksi)</w:t>
      </w:r>
    </w:p>
    <w:p w:rsidR="009A77DA" w:rsidRDefault="00CA612B"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Risiko infeksi dapat timbul saat aktifitas pengobatan. Risiko ini dapat dicegah dengan manajemen risiko infeksi yang baik. Edukasi kepada pasien membantu mengurangi risiko infeksi selama pelayanan kesehatan di rumah sakit. </w:t>
      </w:r>
      <w:r w:rsidR="009C40B1" w:rsidRPr="00911177">
        <w:rPr>
          <w:rFonts w:ascii="Times New Roman" w:hAnsi="Times New Roman" w:cs="Times New Roman"/>
          <w:color w:val="000000" w:themeColor="text1"/>
          <w:sz w:val="24"/>
          <w:szCs w:val="24"/>
          <w:lang w:val="id-ID"/>
        </w:rPr>
        <w:t xml:space="preserve">Pada tahun 2017, terdapat 2 insiden </w:t>
      </w:r>
      <w:r w:rsidR="009C40B1" w:rsidRPr="00911177">
        <w:rPr>
          <w:rFonts w:ascii="Times New Roman" w:hAnsi="Times New Roman" w:cs="Times New Roman"/>
          <w:color w:val="000000" w:themeColor="text1"/>
          <w:sz w:val="24"/>
          <w:szCs w:val="24"/>
          <w:lang w:val="id-ID"/>
        </w:rPr>
        <w:lastRenderedPageBreak/>
        <w:t>(1,45%) insiden terkait SKP5. (Pengurangan risiko infeksi)</w:t>
      </w:r>
      <w:r w:rsidR="00FD37B1" w:rsidRPr="00911177">
        <w:rPr>
          <w:rFonts w:ascii="Times New Roman" w:hAnsi="Times New Roman" w:cs="Times New Roman"/>
          <w:color w:val="000000" w:themeColor="text1"/>
          <w:sz w:val="24"/>
          <w:szCs w:val="24"/>
          <w:lang w:val="id-ID"/>
        </w:rPr>
        <w:t xml:space="preserve">, dengan 1 variasi insiden yaitu </w:t>
      </w:r>
      <w:r w:rsidR="00FD37B1" w:rsidRPr="00911177">
        <w:rPr>
          <w:rFonts w:ascii="Times New Roman" w:hAnsi="Times New Roman" w:cs="Times New Roman"/>
          <w:i/>
          <w:color w:val="000000" w:themeColor="text1"/>
          <w:sz w:val="24"/>
          <w:szCs w:val="24"/>
          <w:lang w:val="id-ID"/>
        </w:rPr>
        <w:t>phlebitis</w:t>
      </w:r>
      <w:r w:rsidR="00912E2A" w:rsidRPr="00911177">
        <w:rPr>
          <w:rFonts w:ascii="Times New Roman" w:hAnsi="Times New Roman" w:cs="Times New Roman"/>
          <w:color w:val="000000" w:themeColor="text1"/>
          <w:sz w:val="24"/>
          <w:szCs w:val="24"/>
          <w:lang w:val="id-ID"/>
        </w:rPr>
        <w:t xml:space="preserve"> </w:t>
      </w:r>
      <w:r w:rsidR="00912E2A" w:rsidRPr="00911177">
        <w:rPr>
          <w:rFonts w:ascii="Times New Roman" w:hAnsi="Times New Roman" w:cs="Times New Roman"/>
          <w:color w:val="000000" w:themeColor="text1"/>
          <w:sz w:val="24"/>
          <w:szCs w:val="24"/>
          <w:lang w:val="id-ID"/>
        </w:rPr>
        <w:fldChar w:fldCharType="begin" w:fldLock="1"/>
      </w:r>
      <w:r w:rsidR="00A4167C" w:rsidRPr="00911177">
        <w:rPr>
          <w:rFonts w:ascii="Times New Roman" w:hAnsi="Times New Roman" w:cs="Times New Roman"/>
          <w:color w:val="000000" w:themeColor="text1"/>
          <w:sz w:val="24"/>
          <w:szCs w:val="24"/>
          <w:lang w:val="id-ID"/>
        </w:rPr>
        <w:instrText>ADDIN CSL_CITATION {"citationItems":[{"id":"ITEM-1","itemData":{"ISBN":"9786026363787","author":[{"dropping-particle":"","family":"Budi","given":"Savitri Citra","non-dropping-particle":"","parse-names":false,"suffix":""},{"dropping-particle":"","family":"Rismayani","given":"Rani","non-dropping-particle":"","parse-names":false,"suffix":""},{"dropping-particle":"","family":"Lazuardi","given":"Lutfan","non-dropping-particle":"","parse-names":false,"suffix":""},{"dropping-particle":"","family":"Tetra","given":"Fatwa Sari","non-dropping-particle":"","parse-names":false,"suffix":""}],"id":"ITEM-1","issued":{"date-parts":[["2017"]]},"page":"59-69","title":"Variasi insiden berdasarkan sasaran keselamatan pasien di rumah sakit","type":"article-journal"},"uris":["http://www.mendeley.com/documents/?uuid=7bc2c3a1-5df0-4e63-b73c-18093d1fdff9"]}],"mendeley":{"formattedCitation":"(Budi &lt;i&gt;et al.&lt;/i&gt;, 2017)","plainTextFormattedCitation":"(Budi et al., 2017)","previouslyFormattedCitation":"(Budi &lt;i&gt;et al.&lt;/i&gt;, 2017)"},"properties":{"noteIndex":0},"schema":"https://github.com/citation-style-language/schema/raw/master/csl-citation.json"}</w:instrText>
      </w:r>
      <w:r w:rsidR="00912E2A" w:rsidRPr="00911177">
        <w:rPr>
          <w:rFonts w:ascii="Times New Roman" w:hAnsi="Times New Roman" w:cs="Times New Roman"/>
          <w:color w:val="000000" w:themeColor="text1"/>
          <w:sz w:val="24"/>
          <w:szCs w:val="24"/>
          <w:lang w:val="id-ID"/>
        </w:rPr>
        <w:fldChar w:fldCharType="separate"/>
      </w:r>
      <w:r w:rsidR="00912E2A" w:rsidRPr="00911177">
        <w:rPr>
          <w:rFonts w:ascii="Times New Roman" w:hAnsi="Times New Roman" w:cs="Times New Roman"/>
          <w:noProof/>
          <w:color w:val="000000" w:themeColor="text1"/>
          <w:sz w:val="24"/>
          <w:szCs w:val="24"/>
          <w:lang w:val="id-ID"/>
        </w:rPr>
        <w:t xml:space="preserve">(Budi </w:t>
      </w:r>
      <w:r w:rsidR="00912E2A" w:rsidRPr="00911177">
        <w:rPr>
          <w:rFonts w:ascii="Times New Roman" w:hAnsi="Times New Roman" w:cs="Times New Roman"/>
          <w:i/>
          <w:noProof/>
          <w:color w:val="000000" w:themeColor="text1"/>
          <w:sz w:val="24"/>
          <w:szCs w:val="24"/>
          <w:lang w:val="id-ID"/>
        </w:rPr>
        <w:t>et al.</w:t>
      </w:r>
      <w:r w:rsidR="00912E2A" w:rsidRPr="00911177">
        <w:rPr>
          <w:rFonts w:ascii="Times New Roman" w:hAnsi="Times New Roman" w:cs="Times New Roman"/>
          <w:noProof/>
          <w:color w:val="000000" w:themeColor="text1"/>
          <w:sz w:val="24"/>
          <w:szCs w:val="24"/>
          <w:lang w:val="id-ID"/>
        </w:rPr>
        <w:t>, 2017)</w:t>
      </w:r>
      <w:r w:rsidR="00912E2A" w:rsidRPr="00911177">
        <w:rPr>
          <w:rFonts w:ascii="Times New Roman" w:hAnsi="Times New Roman" w:cs="Times New Roman"/>
          <w:color w:val="000000" w:themeColor="text1"/>
          <w:sz w:val="24"/>
          <w:szCs w:val="24"/>
          <w:lang w:val="id-ID"/>
        </w:rPr>
        <w:fldChar w:fldCharType="end"/>
      </w:r>
      <w:r w:rsidR="005649BF" w:rsidRPr="00911177">
        <w:rPr>
          <w:rFonts w:ascii="Times New Roman" w:hAnsi="Times New Roman" w:cs="Times New Roman"/>
          <w:color w:val="000000" w:themeColor="text1"/>
          <w:sz w:val="24"/>
          <w:szCs w:val="24"/>
          <w:lang w:val="id-ID"/>
        </w:rPr>
        <w:t>.</w:t>
      </w: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num="2" w:space="720"/>
          <w:docGrid w:linePitch="360"/>
        </w:sectPr>
      </w:pPr>
    </w:p>
    <w:p w:rsidR="00305F02" w:rsidRPr="00911177" w:rsidRDefault="00305F02" w:rsidP="00305F02">
      <w:pPr>
        <w:spacing w:after="120" w:line="240" w:lineRule="auto"/>
        <w:jc w:val="both"/>
        <w:rPr>
          <w:rFonts w:ascii="Times New Roman" w:hAnsi="Times New Roman" w:cs="Times New Roman"/>
          <w:color w:val="000000" w:themeColor="text1"/>
          <w:sz w:val="24"/>
          <w:szCs w:val="24"/>
          <w:lang w:val="id-ID"/>
        </w:rPr>
      </w:pPr>
    </w:p>
    <w:p w:rsidR="005649BF" w:rsidRPr="00911177" w:rsidRDefault="005649BF"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noProof/>
          <w:color w:val="000000" w:themeColor="text1"/>
          <w:sz w:val="24"/>
          <w:szCs w:val="24"/>
          <w:lang w:val="id-ID"/>
        </w:rPr>
        <w:drawing>
          <wp:inline distT="0" distB="0" distL="0" distR="0" wp14:anchorId="41074080">
            <wp:extent cx="4584700" cy="27559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5649BF" w:rsidRPr="00911177" w:rsidRDefault="005649BF"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Gambar</w:t>
      </w:r>
      <w:r w:rsidR="005D1061">
        <w:rPr>
          <w:rFonts w:ascii="Times New Roman" w:hAnsi="Times New Roman" w:cs="Times New Roman"/>
          <w:color w:val="000000" w:themeColor="text1"/>
          <w:sz w:val="24"/>
          <w:szCs w:val="24"/>
        </w:rPr>
        <w:t xml:space="preserve"> 5</w:t>
      </w:r>
      <w:r w:rsidRPr="00911177">
        <w:rPr>
          <w:rFonts w:ascii="Times New Roman" w:hAnsi="Times New Roman" w:cs="Times New Roman"/>
          <w:color w:val="000000" w:themeColor="text1"/>
          <w:sz w:val="24"/>
          <w:szCs w:val="24"/>
          <w:lang w:val="id-ID"/>
        </w:rPr>
        <w:t>. Jumlah dan Variasi Insiden Terkait SKP 5.</w:t>
      </w:r>
    </w:p>
    <w:p w:rsidR="005649BF" w:rsidRPr="00911177" w:rsidRDefault="005649BF" w:rsidP="00305F02">
      <w:pPr>
        <w:spacing w:after="120" w:line="240" w:lineRule="auto"/>
        <w:jc w:val="both"/>
        <w:rPr>
          <w:rFonts w:ascii="Times New Roman" w:hAnsi="Times New Roman" w:cs="Times New Roman"/>
          <w:color w:val="000000" w:themeColor="text1"/>
          <w:sz w:val="24"/>
          <w:szCs w:val="24"/>
          <w:lang w:val="id-ID"/>
        </w:rPr>
      </w:pP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space="720"/>
          <w:docGrid w:linePitch="360"/>
        </w:sectPr>
      </w:pPr>
    </w:p>
    <w:p w:rsidR="00604BD5" w:rsidRPr="00911177" w:rsidRDefault="00FE413D"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lastRenderedPageBreak/>
        <w:t>Phlebitis dilaporkan sebagai insiden sebanyak 2 kali pada bulan April 2017</w:t>
      </w:r>
      <w:r w:rsidR="00912E2A" w:rsidRPr="00911177">
        <w:rPr>
          <w:rFonts w:ascii="Times New Roman" w:hAnsi="Times New Roman" w:cs="Times New Roman"/>
          <w:color w:val="000000" w:themeColor="text1"/>
          <w:sz w:val="24"/>
          <w:szCs w:val="24"/>
          <w:lang w:val="id-ID"/>
        </w:rPr>
        <w:t xml:space="preserve"> (Gambar </w:t>
      </w:r>
      <w:r w:rsidR="005D1061">
        <w:rPr>
          <w:rFonts w:ascii="Times New Roman" w:hAnsi="Times New Roman" w:cs="Times New Roman"/>
          <w:color w:val="000000" w:themeColor="text1"/>
          <w:sz w:val="24"/>
          <w:szCs w:val="24"/>
        </w:rPr>
        <w:t>5</w:t>
      </w:r>
      <w:r w:rsidR="00912E2A" w:rsidRPr="00911177">
        <w:rPr>
          <w:rFonts w:ascii="Times New Roman" w:hAnsi="Times New Roman" w:cs="Times New Roman"/>
          <w:color w:val="000000" w:themeColor="text1"/>
          <w:sz w:val="24"/>
          <w:szCs w:val="24"/>
          <w:lang w:val="id-ID"/>
        </w:rPr>
        <w:t>)</w:t>
      </w:r>
      <w:r w:rsidRPr="00911177">
        <w:rPr>
          <w:rFonts w:ascii="Times New Roman" w:hAnsi="Times New Roman" w:cs="Times New Roman"/>
          <w:color w:val="000000" w:themeColor="text1"/>
          <w:sz w:val="24"/>
          <w:szCs w:val="24"/>
          <w:lang w:val="id-ID"/>
        </w:rPr>
        <w:t>.</w:t>
      </w:r>
      <w:r w:rsidR="00F771EE" w:rsidRPr="00911177">
        <w:rPr>
          <w:rFonts w:ascii="Times New Roman" w:hAnsi="Times New Roman" w:cs="Times New Roman"/>
          <w:color w:val="000000" w:themeColor="text1"/>
          <w:sz w:val="24"/>
          <w:szCs w:val="24"/>
          <w:lang w:val="id-ID"/>
        </w:rPr>
        <w:t xml:space="preserve"> Kedua insiden tersebut dilaporkan sebagai jenis insiden KTD karena berakibat cedera pada pasien.</w:t>
      </w:r>
    </w:p>
    <w:p w:rsidR="005649BF" w:rsidRPr="00911177" w:rsidRDefault="00191323"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Risiko infeksi juga terjadi pada pasien saat pembedahan akibat dari tangan tenaga medis yang tidak bersih</w:t>
      </w:r>
      <w:r w:rsidRPr="00911177">
        <w:rPr>
          <w:rFonts w:ascii="Times New Roman" w:hAnsi="Times New Roman" w:cs="Times New Roman"/>
          <w:color w:val="000000" w:themeColor="text1"/>
          <w:sz w:val="24"/>
          <w:szCs w:val="24"/>
          <w:lang w:val="id-ID"/>
        </w:rPr>
        <w:fldChar w:fldCharType="begin" w:fldLock="1"/>
      </w:r>
      <w:r w:rsidR="00155C18" w:rsidRPr="00911177">
        <w:rPr>
          <w:rFonts w:ascii="Times New Roman" w:hAnsi="Times New Roman" w:cs="Times New Roman"/>
          <w:color w:val="000000" w:themeColor="text1"/>
          <w:sz w:val="24"/>
          <w:szCs w:val="24"/>
          <w:lang w:val="id-ID"/>
        </w:rPr>
        <w:instrText>ADDIN CSL_CITATION {"citationItems":[{"id":"ITEM-1","itemData":{"author":[{"dropping-particle":"","family":"Jane","given":"By","non-dropping-particle":"","parse-names":false,"suffix":""},{"dropping-particle":"","family":"Sewell","given":"Eliot","non-dropping-particle":"","parse-names":false,"suffix":""}],"id":"ITEM-1","issued":{"date-parts":[["2000"]]},"title":"CESAREAN SECTION -- A BRIEF HISTORY The American College of Obstetricians and Gynecologists","type":"article-journal"},"uris":["http://www.mendeley.com/documents/?uuid=54f3de9b-3a0e-48c2-ba49-8d164a047334"]}],"mendeley":{"formattedCitation":"(Jane and Sewell, 2000)","plainTextFormattedCitation":"(Jane and Sewell, 2000)","previouslyFormattedCitation":"(Jane and Sewell, 2000)"},"properties":{"noteIndex":0},"schema":"https://github.com/citation-style-language/schema/raw/master/csl-citation.json"}</w:instrText>
      </w:r>
      <w:r w:rsidRPr="00911177">
        <w:rPr>
          <w:rFonts w:ascii="Times New Roman" w:hAnsi="Times New Roman" w:cs="Times New Roman"/>
          <w:color w:val="000000" w:themeColor="text1"/>
          <w:sz w:val="24"/>
          <w:szCs w:val="24"/>
          <w:lang w:val="id-ID"/>
        </w:rPr>
        <w:fldChar w:fldCharType="separate"/>
      </w:r>
      <w:r w:rsidRPr="00911177">
        <w:rPr>
          <w:rFonts w:ascii="Times New Roman" w:hAnsi="Times New Roman" w:cs="Times New Roman"/>
          <w:noProof/>
          <w:color w:val="000000" w:themeColor="text1"/>
          <w:sz w:val="24"/>
          <w:szCs w:val="24"/>
          <w:lang w:val="id-ID"/>
        </w:rPr>
        <w:t>(Jane and Sewell, 2000)</w:t>
      </w:r>
      <w:r w:rsidRPr="00911177">
        <w:rPr>
          <w:rFonts w:ascii="Times New Roman" w:hAnsi="Times New Roman" w:cs="Times New Roman"/>
          <w:color w:val="000000" w:themeColor="text1"/>
          <w:sz w:val="24"/>
          <w:szCs w:val="24"/>
          <w:lang w:val="id-ID"/>
        </w:rPr>
        <w:fldChar w:fldCharType="end"/>
      </w:r>
      <w:r w:rsidRPr="00911177">
        <w:rPr>
          <w:rFonts w:ascii="Times New Roman" w:hAnsi="Times New Roman" w:cs="Times New Roman"/>
          <w:color w:val="000000" w:themeColor="text1"/>
          <w:sz w:val="24"/>
          <w:szCs w:val="24"/>
          <w:lang w:val="id-ID"/>
        </w:rPr>
        <w:t>.</w:t>
      </w:r>
      <w:r w:rsidR="004F17A2" w:rsidRPr="00911177">
        <w:rPr>
          <w:rFonts w:ascii="Times New Roman" w:hAnsi="Times New Roman" w:cs="Times New Roman"/>
          <w:color w:val="000000" w:themeColor="text1"/>
          <w:sz w:val="24"/>
          <w:szCs w:val="24"/>
          <w:lang w:val="id-ID"/>
        </w:rPr>
        <w:t xml:space="preserve"> Indonesia menerapkan sasaran keselamatan pasien ke lima (pengurangan risiko infeksi terkait pelayanan kesehatan) dengan indikator pengembangan kebijakan tentang pencegahan infeksi, pedoman pencegahan infeksi, SPO cuci tangan, rumah sakit melakukan sosialisasi alat bantu yang digunakan untuk pencegahan infeksi (Kementerian Kesehatan RI, 2015). Indikator ini digunakan oleh seluruh rumah sakit di Indonesia berdasarkan ketentuan pedoman </w:t>
      </w:r>
      <w:r w:rsidR="004F17A2" w:rsidRPr="00911177">
        <w:rPr>
          <w:rFonts w:ascii="Times New Roman" w:hAnsi="Times New Roman" w:cs="Times New Roman"/>
          <w:color w:val="000000" w:themeColor="text1"/>
          <w:sz w:val="24"/>
          <w:szCs w:val="24"/>
          <w:lang w:val="id-ID"/>
        </w:rPr>
        <w:lastRenderedPageBreak/>
        <w:t xml:space="preserve">nasional keselamatan pasien rumah sakit “patient safety”. </w:t>
      </w:r>
    </w:p>
    <w:p w:rsidR="005C6ADE" w:rsidRPr="00911177" w:rsidRDefault="005C6ADE" w:rsidP="00305F02">
      <w:pPr>
        <w:spacing w:after="120" w:line="240" w:lineRule="auto"/>
        <w:jc w:val="both"/>
        <w:rPr>
          <w:rFonts w:ascii="Times New Roman" w:hAnsi="Times New Roman" w:cs="Times New Roman"/>
          <w:b/>
          <w:color w:val="000000" w:themeColor="text1"/>
          <w:sz w:val="24"/>
          <w:szCs w:val="24"/>
          <w:lang w:val="id-ID"/>
        </w:rPr>
      </w:pPr>
    </w:p>
    <w:p w:rsidR="005C6ADE" w:rsidRPr="00911177" w:rsidRDefault="005C6ADE"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6. Insiden Terkait SKP6. (</w:t>
      </w:r>
      <w:r w:rsidR="00921FD3" w:rsidRPr="00911177">
        <w:rPr>
          <w:rFonts w:ascii="Times New Roman" w:hAnsi="Times New Roman" w:cs="Times New Roman"/>
          <w:b/>
          <w:color w:val="000000" w:themeColor="text1"/>
          <w:sz w:val="24"/>
          <w:szCs w:val="24"/>
          <w:lang w:val="id-ID"/>
        </w:rPr>
        <w:t>Pengurangan Risiko Pasien Jatuh</w:t>
      </w:r>
      <w:r w:rsidRPr="00911177">
        <w:rPr>
          <w:rFonts w:ascii="Times New Roman" w:hAnsi="Times New Roman" w:cs="Times New Roman"/>
          <w:b/>
          <w:color w:val="000000" w:themeColor="text1"/>
          <w:sz w:val="24"/>
          <w:szCs w:val="24"/>
          <w:lang w:val="id-ID"/>
        </w:rPr>
        <w:t>)</w:t>
      </w:r>
    </w:p>
    <w:p w:rsidR="005649BF" w:rsidRDefault="008D43EF"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Kejadian pasien jatuh pada saat mendapatkan pelayanan baik rawat darurat, rawat jalan dan rawat inap termasuk dalam insiden terkait keselamatan pasien komponen ke enam. Pada tahun 2017, terdapat 18 insiden (13,04%) dengan 6 variasi insiden pasien jatuh. Variasi pasien jatuh meliputi: Pasien</w:t>
      </w:r>
      <w:r w:rsidR="00A4167C" w:rsidRPr="00911177">
        <w:rPr>
          <w:rFonts w:ascii="Times New Roman" w:hAnsi="Times New Roman" w:cs="Times New Roman"/>
          <w:color w:val="000000" w:themeColor="text1"/>
          <w:sz w:val="24"/>
          <w:szCs w:val="24"/>
          <w:lang w:val="id-ID"/>
        </w:rPr>
        <w:t xml:space="preserve"> jatuh di kamar (F1), Pasien jatuh di kamar mandi (F2), Pasien jatuh saat menunggu antrian (F3), Pasien kejang dan jatuh saat pelayanan (F4), Pasien jatuh dari bed tempat tidur (F5), Pasien jatuh di lingkungan rumah sakit (F6) </w:t>
      </w:r>
      <w:r w:rsidR="00A4167C" w:rsidRPr="00911177">
        <w:rPr>
          <w:rFonts w:ascii="Times New Roman" w:hAnsi="Times New Roman" w:cs="Times New Roman"/>
          <w:color w:val="000000" w:themeColor="text1"/>
          <w:sz w:val="24"/>
          <w:szCs w:val="24"/>
          <w:lang w:val="id-ID"/>
        </w:rPr>
        <w:fldChar w:fldCharType="begin" w:fldLock="1"/>
      </w:r>
      <w:r w:rsidR="00371442" w:rsidRPr="00911177">
        <w:rPr>
          <w:rFonts w:ascii="Times New Roman" w:hAnsi="Times New Roman" w:cs="Times New Roman"/>
          <w:color w:val="000000" w:themeColor="text1"/>
          <w:sz w:val="24"/>
          <w:szCs w:val="24"/>
          <w:lang w:val="id-ID"/>
        </w:rPr>
        <w:instrText>ADDIN CSL_CITATION {"citationItems":[{"id":"ITEM-1","itemData":{"ISBN":"9786026363787","author":[{"dropping-particle":"","family":"Budi","given":"Savitri Citra","non-dropping-particle":"","parse-names":false,"suffix":""},{"dropping-particle":"","family":"Rismayani","given":"Rani","non-dropping-particle":"","parse-names":false,"suffix":""},{"dropping-particle":"","family":"Lazuardi","given":"Lutfan","non-dropping-particle":"","parse-names":false,"suffix":""},{"dropping-particle":"","family":"Tetra","given":"Fatwa Sari","non-dropping-particle":"","parse-names":false,"suffix":""}],"id":"ITEM-1","issued":{"date-parts":[["2017"]]},"page":"59-69","title":"Variasi insiden berdasarkan sasaran keselamatan pasien di rumah sakit","type":"article-journal"},"uris":["http://www.mendeley.com/documents/?uuid=7bc2c3a1-5df0-4e63-b73c-18093d1fdff9"]}],"mendeley":{"formattedCitation":"(Budi &lt;i&gt;et al.&lt;/i&gt;, 2017)","plainTextFormattedCitation":"(Budi et al., 2017)","previouslyFormattedCitation":"(Budi &lt;i&gt;et al.&lt;/i&gt;, 2017)"},"properties":{"noteIndex":0},"schema":"https://github.com/citation-style-language/schema/raw/master/csl-citation.json"}</w:instrText>
      </w:r>
      <w:r w:rsidR="00A4167C" w:rsidRPr="00911177">
        <w:rPr>
          <w:rFonts w:ascii="Times New Roman" w:hAnsi="Times New Roman" w:cs="Times New Roman"/>
          <w:color w:val="000000" w:themeColor="text1"/>
          <w:sz w:val="24"/>
          <w:szCs w:val="24"/>
          <w:lang w:val="id-ID"/>
        </w:rPr>
        <w:fldChar w:fldCharType="separate"/>
      </w:r>
      <w:r w:rsidR="00A4167C" w:rsidRPr="00911177">
        <w:rPr>
          <w:rFonts w:ascii="Times New Roman" w:hAnsi="Times New Roman" w:cs="Times New Roman"/>
          <w:noProof/>
          <w:color w:val="000000" w:themeColor="text1"/>
          <w:sz w:val="24"/>
          <w:szCs w:val="24"/>
          <w:lang w:val="id-ID"/>
        </w:rPr>
        <w:t xml:space="preserve">(Budi </w:t>
      </w:r>
      <w:r w:rsidR="00A4167C" w:rsidRPr="00911177">
        <w:rPr>
          <w:rFonts w:ascii="Times New Roman" w:hAnsi="Times New Roman" w:cs="Times New Roman"/>
          <w:i/>
          <w:noProof/>
          <w:color w:val="000000" w:themeColor="text1"/>
          <w:sz w:val="24"/>
          <w:szCs w:val="24"/>
          <w:lang w:val="id-ID"/>
        </w:rPr>
        <w:t>et al.</w:t>
      </w:r>
      <w:r w:rsidR="00A4167C" w:rsidRPr="00911177">
        <w:rPr>
          <w:rFonts w:ascii="Times New Roman" w:hAnsi="Times New Roman" w:cs="Times New Roman"/>
          <w:noProof/>
          <w:color w:val="000000" w:themeColor="text1"/>
          <w:sz w:val="24"/>
          <w:szCs w:val="24"/>
          <w:lang w:val="id-ID"/>
        </w:rPr>
        <w:t>, 2017)</w:t>
      </w:r>
      <w:r w:rsidR="00A4167C" w:rsidRPr="00911177">
        <w:rPr>
          <w:rFonts w:ascii="Times New Roman" w:hAnsi="Times New Roman" w:cs="Times New Roman"/>
          <w:color w:val="000000" w:themeColor="text1"/>
          <w:sz w:val="24"/>
          <w:szCs w:val="24"/>
          <w:lang w:val="id-ID"/>
        </w:rPr>
        <w:fldChar w:fldCharType="end"/>
      </w:r>
      <w:r w:rsidR="00A4167C" w:rsidRPr="00911177">
        <w:rPr>
          <w:rFonts w:ascii="Times New Roman" w:hAnsi="Times New Roman" w:cs="Times New Roman"/>
          <w:color w:val="000000" w:themeColor="text1"/>
          <w:sz w:val="24"/>
          <w:szCs w:val="24"/>
          <w:lang w:val="id-ID"/>
        </w:rPr>
        <w:t xml:space="preserve">. </w:t>
      </w:r>
    </w:p>
    <w:p w:rsidR="00305F02" w:rsidRDefault="00305F02" w:rsidP="00305F02">
      <w:pPr>
        <w:spacing w:after="120" w:line="240" w:lineRule="auto"/>
        <w:jc w:val="both"/>
        <w:rPr>
          <w:rFonts w:ascii="Times New Roman" w:hAnsi="Times New Roman" w:cs="Times New Roman"/>
          <w:color w:val="000000" w:themeColor="text1"/>
          <w:sz w:val="24"/>
          <w:szCs w:val="24"/>
          <w:lang w:val="id-ID"/>
        </w:rPr>
        <w:sectPr w:rsidR="00305F02" w:rsidSect="00305F02">
          <w:type w:val="continuous"/>
          <w:pgSz w:w="12240" w:h="15840"/>
          <w:pgMar w:top="1440" w:right="1440" w:bottom="1440" w:left="1440" w:header="720" w:footer="720" w:gutter="0"/>
          <w:cols w:num="2" w:space="720"/>
          <w:docGrid w:linePitch="360"/>
        </w:sectPr>
      </w:pPr>
    </w:p>
    <w:p w:rsidR="00305F02" w:rsidRPr="00911177" w:rsidRDefault="00305F02" w:rsidP="00305F02">
      <w:pPr>
        <w:spacing w:after="120" w:line="240" w:lineRule="auto"/>
        <w:jc w:val="both"/>
        <w:rPr>
          <w:rFonts w:ascii="Times New Roman" w:hAnsi="Times New Roman" w:cs="Times New Roman"/>
          <w:color w:val="000000" w:themeColor="text1"/>
          <w:sz w:val="24"/>
          <w:szCs w:val="24"/>
          <w:lang w:val="id-ID"/>
        </w:rPr>
      </w:pPr>
    </w:p>
    <w:p w:rsidR="00A4167C" w:rsidRPr="00911177" w:rsidRDefault="002A689D"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noProof/>
          <w:color w:val="000000" w:themeColor="text1"/>
          <w:sz w:val="24"/>
          <w:szCs w:val="24"/>
          <w:lang w:val="id-ID"/>
        </w:rPr>
        <w:lastRenderedPageBreak/>
        <w:drawing>
          <wp:inline distT="0" distB="0" distL="0" distR="0" wp14:anchorId="3D88269D">
            <wp:extent cx="4584700" cy="2755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5649BF" w:rsidRDefault="002A689D" w:rsidP="00305F02">
      <w:pPr>
        <w:spacing w:after="120" w:line="240" w:lineRule="auto"/>
        <w:jc w:val="center"/>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Gambar </w:t>
      </w:r>
      <w:r w:rsidR="005D1061">
        <w:rPr>
          <w:rFonts w:ascii="Times New Roman" w:hAnsi="Times New Roman" w:cs="Times New Roman"/>
          <w:color w:val="000000" w:themeColor="text1"/>
          <w:sz w:val="24"/>
          <w:szCs w:val="24"/>
        </w:rPr>
        <w:t>6</w:t>
      </w:r>
      <w:r w:rsidRPr="00911177">
        <w:rPr>
          <w:rFonts w:ascii="Times New Roman" w:hAnsi="Times New Roman" w:cs="Times New Roman"/>
          <w:color w:val="000000" w:themeColor="text1"/>
          <w:sz w:val="24"/>
          <w:szCs w:val="24"/>
          <w:lang w:val="id-ID"/>
        </w:rPr>
        <w:t xml:space="preserve">. Jumlah dan Variasi Insiden Terkait SKP </w:t>
      </w:r>
      <w:r w:rsidRPr="00911177">
        <w:rPr>
          <w:rFonts w:ascii="Times New Roman" w:hAnsi="Times New Roman" w:cs="Times New Roman"/>
          <w:color w:val="000000" w:themeColor="text1"/>
          <w:sz w:val="24"/>
          <w:szCs w:val="24"/>
          <w:lang w:val="id-ID"/>
        </w:rPr>
        <w:t>6</w:t>
      </w:r>
      <w:r w:rsidRPr="00911177">
        <w:rPr>
          <w:rFonts w:ascii="Times New Roman" w:hAnsi="Times New Roman" w:cs="Times New Roman"/>
          <w:color w:val="000000" w:themeColor="text1"/>
          <w:sz w:val="24"/>
          <w:szCs w:val="24"/>
          <w:lang w:val="id-ID"/>
        </w:rPr>
        <w:t>.</w:t>
      </w:r>
    </w:p>
    <w:p w:rsidR="00DB10AC" w:rsidRPr="00911177" w:rsidRDefault="00DB10AC" w:rsidP="00305F02">
      <w:pPr>
        <w:spacing w:after="120" w:line="240" w:lineRule="auto"/>
        <w:jc w:val="center"/>
        <w:rPr>
          <w:rFonts w:ascii="Times New Roman" w:hAnsi="Times New Roman" w:cs="Times New Roman"/>
          <w:color w:val="000000" w:themeColor="text1"/>
          <w:sz w:val="24"/>
          <w:szCs w:val="24"/>
          <w:lang w:val="id-ID"/>
        </w:rPr>
      </w:pPr>
    </w:p>
    <w:p w:rsidR="00DB10AC" w:rsidRDefault="00DB10AC" w:rsidP="00305F02">
      <w:pPr>
        <w:spacing w:after="120" w:line="240" w:lineRule="auto"/>
        <w:jc w:val="both"/>
        <w:rPr>
          <w:rFonts w:ascii="Times New Roman" w:hAnsi="Times New Roman" w:cs="Times New Roman"/>
          <w:color w:val="000000" w:themeColor="text1"/>
          <w:sz w:val="24"/>
          <w:szCs w:val="24"/>
          <w:lang w:val="id-ID"/>
        </w:rPr>
        <w:sectPr w:rsidR="00DB10AC" w:rsidSect="00305F02">
          <w:type w:val="continuous"/>
          <w:pgSz w:w="12240" w:h="15840"/>
          <w:pgMar w:top="1440" w:right="1440" w:bottom="1440" w:left="1440" w:header="720" w:footer="720" w:gutter="0"/>
          <w:cols w:space="720"/>
          <w:docGrid w:linePitch="360"/>
        </w:sectPr>
      </w:pPr>
    </w:p>
    <w:p w:rsidR="002A689D" w:rsidRPr="00911177" w:rsidRDefault="007D719F"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lastRenderedPageBreak/>
        <w:t>Variasi i</w:t>
      </w:r>
      <w:r w:rsidR="002A689D" w:rsidRPr="00911177">
        <w:rPr>
          <w:rFonts w:ascii="Times New Roman" w:hAnsi="Times New Roman" w:cs="Times New Roman"/>
          <w:color w:val="000000" w:themeColor="text1"/>
          <w:sz w:val="24"/>
          <w:szCs w:val="24"/>
          <w:lang w:val="id-ID"/>
        </w:rPr>
        <w:t xml:space="preserve">nsiden jatuh </w:t>
      </w:r>
      <w:r w:rsidR="00F1474A" w:rsidRPr="00911177">
        <w:rPr>
          <w:rFonts w:ascii="Times New Roman" w:hAnsi="Times New Roman" w:cs="Times New Roman"/>
          <w:color w:val="000000" w:themeColor="text1"/>
          <w:sz w:val="24"/>
          <w:szCs w:val="24"/>
          <w:lang w:val="id-ID"/>
        </w:rPr>
        <w:t xml:space="preserve">di lingkungan rumah sakit (F6) </w:t>
      </w:r>
      <w:r w:rsidR="00F1474A" w:rsidRPr="00911177">
        <w:rPr>
          <w:rFonts w:ascii="Times New Roman" w:hAnsi="Times New Roman" w:cs="Times New Roman"/>
          <w:color w:val="000000" w:themeColor="text1"/>
          <w:sz w:val="24"/>
          <w:szCs w:val="24"/>
          <w:lang w:val="id-ID"/>
        </w:rPr>
        <w:t xml:space="preserve">pada bulan November </w:t>
      </w:r>
      <w:r w:rsidR="002A689D" w:rsidRPr="00911177">
        <w:rPr>
          <w:rFonts w:ascii="Times New Roman" w:hAnsi="Times New Roman" w:cs="Times New Roman"/>
          <w:color w:val="000000" w:themeColor="text1"/>
          <w:sz w:val="24"/>
          <w:szCs w:val="24"/>
          <w:lang w:val="id-ID"/>
        </w:rPr>
        <w:t xml:space="preserve">paling banyak terjadi </w:t>
      </w:r>
      <w:r w:rsidR="00F1474A" w:rsidRPr="00911177">
        <w:rPr>
          <w:rFonts w:ascii="Times New Roman" w:hAnsi="Times New Roman" w:cs="Times New Roman"/>
          <w:color w:val="000000" w:themeColor="text1"/>
          <w:sz w:val="24"/>
          <w:szCs w:val="24"/>
          <w:lang w:val="id-ID"/>
        </w:rPr>
        <w:t xml:space="preserve">diantara variasi insiden lain </w:t>
      </w:r>
      <w:r w:rsidR="005D1061">
        <w:rPr>
          <w:rFonts w:ascii="Times New Roman" w:hAnsi="Times New Roman" w:cs="Times New Roman"/>
          <w:color w:val="000000" w:themeColor="text1"/>
          <w:sz w:val="24"/>
          <w:szCs w:val="24"/>
          <w:lang w:val="id-ID"/>
        </w:rPr>
        <w:t>(Gambar 6</w:t>
      </w:r>
      <w:r w:rsidRPr="00911177">
        <w:rPr>
          <w:rFonts w:ascii="Times New Roman" w:hAnsi="Times New Roman" w:cs="Times New Roman"/>
          <w:color w:val="000000" w:themeColor="text1"/>
          <w:sz w:val="24"/>
          <w:szCs w:val="24"/>
          <w:lang w:val="id-ID"/>
        </w:rPr>
        <w:t>).</w:t>
      </w:r>
      <w:r w:rsidR="00DA024F" w:rsidRPr="00911177">
        <w:rPr>
          <w:rFonts w:ascii="Times New Roman" w:hAnsi="Times New Roman" w:cs="Times New Roman"/>
          <w:color w:val="000000" w:themeColor="text1"/>
          <w:sz w:val="24"/>
          <w:szCs w:val="24"/>
          <w:lang w:val="id-ID"/>
        </w:rPr>
        <w:t xml:space="preserve"> Pada variasi insiden ini terdapat insiden yang dilaporkan sebagai KTD, dengan kronologi </w:t>
      </w:r>
      <w:r w:rsidR="00DA024F" w:rsidRPr="00911177">
        <w:rPr>
          <w:rFonts w:ascii="Times New Roman" w:hAnsi="Times New Roman" w:cs="Times New Roman"/>
          <w:color w:val="000000" w:themeColor="text1"/>
          <w:sz w:val="24"/>
          <w:szCs w:val="24"/>
          <w:lang w:val="id-ID"/>
        </w:rPr>
        <w:t>pasien rawat inap anak sedang bermain tiup kantong plasti</w:t>
      </w:r>
      <w:r w:rsidR="005D1061">
        <w:rPr>
          <w:rFonts w:ascii="Times New Roman" w:hAnsi="Times New Roman" w:cs="Times New Roman"/>
          <w:color w:val="000000" w:themeColor="text1"/>
          <w:sz w:val="24"/>
          <w:szCs w:val="24"/>
        </w:rPr>
        <w:t>k</w:t>
      </w:r>
      <w:r w:rsidR="00DA024F" w:rsidRPr="00911177">
        <w:rPr>
          <w:rFonts w:ascii="Times New Roman" w:hAnsi="Times New Roman" w:cs="Times New Roman"/>
          <w:color w:val="000000" w:themeColor="text1"/>
          <w:sz w:val="24"/>
          <w:szCs w:val="24"/>
          <w:lang w:val="id-ID"/>
        </w:rPr>
        <w:t xml:space="preserve"> di luar kamar.</w:t>
      </w:r>
      <w:r w:rsidR="00DA024F" w:rsidRPr="00911177">
        <w:rPr>
          <w:rFonts w:ascii="Times New Roman" w:hAnsi="Times New Roman" w:cs="Times New Roman"/>
          <w:color w:val="000000" w:themeColor="text1"/>
          <w:sz w:val="24"/>
          <w:szCs w:val="24"/>
          <w:lang w:val="id-ID"/>
        </w:rPr>
        <w:t xml:space="preserve"> Pasien mengejar kantong plastik</w:t>
      </w:r>
      <w:r w:rsidR="00DA024F" w:rsidRPr="00911177">
        <w:rPr>
          <w:rFonts w:ascii="Times New Roman" w:hAnsi="Times New Roman" w:cs="Times New Roman"/>
          <w:color w:val="000000" w:themeColor="text1"/>
          <w:sz w:val="24"/>
          <w:szCs w:val="24"/>
          <w:lang w:val="id-ID"/>
        </w:rPr>
        <w:t xml:space="preserve"> yang terbang dan masuk ke selokan. Pasien tersungkur di selokan, terdapat luka robek pada bibir bawah. Perawat memberikan pertolongan untuk menghentikan pendarahan dengan menggunakan kasa steril.</w:t>
      </w:r>
    </w:p>
    <w:p w:rsidR="00DA024F" w:rsidRPr="00911177" w:rsidRDefault="00DA024F"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Rumah sakit mengembangkan dan meneraplan proses untuk mengurangi risiko cedera akibat pasien jatuh </w:t>
      </w:r>
      <w:r w:rsidRPr="00911177">
        <w:rPr>
          <w:rFonts w:ascii="Times New Roman" w:hAnsi="Times New Roman" w:cs="Times New Roman"/>
          <w:color w:val="000000" w:themeColor="text1"/>
          <w:sz w:val="24"/>
          <w:szCs w:val="24"/>
          <w:lang w:val="id-ID"/>
        </w:rPr>
        <w:fldChar w:fldCharType="begin" w:fldLock="1"/>
      </w:r>
      <w:r w:rsidR="00DA4889" w:rsidRPr="00911177">
        <w:rPr>
          <w:rFonts w:ascii="Times New Roman" w:hAnsi="Times New Roman" w:cs="Times New Roman"/>
          <w:color w:val="000000" w:themeColor="text1"/>
          <w:sz w:val="24"/>
          <w:szCs w:val="24"/>
          <w:lang w:val="id-ID"/>
        </w:rPr>
        <w:instrText>ADDIN CSL_CITATION {"citationItems":[{"id":"ITEM-1","itemData":{"ISBN":"9781599404349","author":[{"dropping-particle":"","family":"JCI","given":"","non-dropping-particle":"","parse-names":false,"suffix":""}],"id":"ITEM-1","issued":{"date-parts":[["2014"]]},"page":"35","title":"Joint Commission International Accreditation Standards for Hospitals standards-only version","type":"article-journal"},"uris":["http://www.mendeley.com/documents/?uuid=e97a2487-1f26-44df-af39-5c7c8cdb6150"]}],"mendeley":{"formattedCitation":"(JCI, 2014)","plainTextFormattedCitation":"(JCI, 2014)","previouslyFormattedCitation":"(JCI, 2014)"},"properties":{"noteIndex":0},"schema":"https://github.com/citation-style-language/schema/raw/master/csl-citation.json"}</w:instrText>
      </w:r>
      <w:r w:rsidRPr="00911177">
        <w:rPr>
          <w:rFonts w:ascii="Times New Roman" w:hAnsi="Times New Roman" w:cs="Times New Roman"/>
          <w:color w:val="000000" w:themeColor="text1"/>
          <w:sz w:val="24"/>
          <w:szCs w:val="24"/>
          <w:lang w:val="id-ID"/>
        </w:rPr>
        <w:fldChar w:fldCharType="separate"/>
      </w:r>
      <w:r w:rsidRPr="00911177">
        <w:rPr>
          <w:rFonts w:ascii="Times New Roman" w:hAnsi="Times New Roman" w:cs="Times New Roman"/>
          <w:noProof/>
          <w:color w:val="000000" w:themeColor="text1"/>
          <w:sz w:val="24"/>
          <w:szCs w:val="24"/>
          <w:lang w:val="id-ID"/>
        </w:rPr>
        <w:t>(JCI, 2014)</w:t>
      </w:r>
      <w:r w:rsidRPr="00911177">
        <w:rPr>
          <w:rFonts w:ascii="Times New Roman" w:hAnsi="Times New Roman" w:cs="Times New Roman"/>
          <w:color w:val="000000" w:themeColor="text1"/>
          <w:sz w:val="24"/>
          <w:szCs w:val="24"/>
          <w:lang w:val="id-ID"/>
        </w:rPr>
        <w:fldChar w:fldCharType="end"/>
      </w:r>
      <w:r w:rsidRPr="00911177">
        <w:rPr>
          <w:rFonts w:ascii="Times New Roman" w:hAnsi="Times New Roman" w:cs="Times New Roman"/>
          <w:color w:val="000000" w:themeColor="text1"/>
          <w:sz w:val="24"/>
          <w:szCs w:val="24"/>
          <w:lang w:val="id-ID"/>
        </w:rPr>
        <w:t xml:space="preserve">. Faktor penyebab ganggungan keseimbangan atau faktor lain sebagai penyebab pasien cedera akibat pasien jatuh </w:t>
      </w:r>
      <w:r w:rsidR="00C640DE" w:rsidRPr="00911177">
        <w:rPr>
          <w:rFonts w:ascii="Times New Roman" w:hAnsi="Times New Roman" w:cs="Times New Roman"/>
          <w:color w:val="000000" w:themeColor="text1"/>
          <w:sz w:val="24"/>
          <w:szCs w:val="24"/>
          <w:lang w:val="id-ID"/>
        </w:rPr>
        <w:t xml:space="preserve">diidentifikasi sebagai faktor risiko pengobatan </w:t>
      </w:r>
      <w:r w:rsidR="00C640DE" w:rsidRPr="00911177">
        <w:rPr>
          <w:rFonts w:ascii="Times New Roman" w:hAnsi="Times New Roman" w:cs="Times New Roman"/>
          <w:color w:val="000000" w:themeColor="text1"/>
          <w:sz w:val="24"/>
          <w:szCs w:val="24"/>
          <w:lang w:val="id-ID"/>
        </w:rPr>
        <w:fldChar w:fldCharType="begin" w:fldLock="1"/>
      </w:r>
      <w:r w:rsidR="00C640DE" w:rsidRPr="00911177">
        <w:rPr>
          <w:rFonts w:ascii="Times New Roman" w:hAnsi="Times New Roman" w:cs="Times New Roman"/>
          <w:color w:val="000000" w:themeColor="text1"/>
          <w:sz w:val="24"/>
          <w:szCs w:val="24"/>
          <w:lang w:val="id-ID"/>
        </w:rPr>
        <w:instrText>ADDIN CSL_CITATION {"citationItems":[{"id":"ITEM-1","itemData":{"DOI":"10.1111/j.1532-5415.2007.01151.x","ISSN":"00028614","PMID":"17493192","abstract":"OBJECTIVES To assess the predictive value of the St. Thomas's Risk Assessment Tool in Falling Elderly Inpatients (STRATIFY) instrument, a simple fall-risk assessment tool, when administered at a patient's hospital bedside by nurses. DESIGN Prospective multicenter study. SETTING Six Belgian hospitals. PARTICIPANTS A total of 2,568 patients (mean age+/-standard deviation 67.2+/-18.4; 55.3% female) on four surgical (n=875, 34.1%), eight geriatric (n=687, 26.8%), and four general medical wards (n=1,006, 39.2%) were included in this study upon hospital admission. All patients were hospitalized for at least 48 hours. MEASUREMENTS Nurses completed the STRATIFY within 24 hours after admission of the patient. Falls were documented on a standardized incident report form. RESULTS The number of fallers was 136 (5.3%), accounting for 190 falls and an overall rate of 7.3 falls per 1,000 patient days for all hospitals. The STRATIFY showed good sensitivity (&gt; or = 84%) and high negative predictive value (&gt; or = 99%) for the total sample, for patients admitted to general medical and surgical wards, and for patients younger than 75, although it showed moderate (69%) to low (52%) sensitivity and high false-negative rates (31-48%) for patients admitted to geriatric wards and for patients aged 75 and older. CONCLUSION Although the STRATIFY satisfactorily predicted the fall risk of patients admitted to general medical and surgical wards and patients younger than 75, it failed to predict the fall risk of patients admitted to geriatric wards and patients aged 75 and older (particularly those aged 75-84).","author":[{"dropping-particle":"","family":"Milisen","given":"Koen","non-dropping-particle":"","parse-names":false,"suffix":""},{"dropping-particle":"","family":"Staelens","given":"Nele","non-dropping-particle":"","parse-names":false,"suffix":""},{"dropping-particle":"","family":"Schwendimann","given":"RenÃ©","non-dropping-particle":"","parse-names":false,"suffix":""},{"dropping-particle":"","family":"Paepe","given":"Leen","non-dropping-particle":"De","parse-names":false,"suffix":""},{"dropping-particle":"","family":"Verhaeghe","given":"Jeroen","non-dropping-particle":"","parse-names":false,"suffix":""},{"dropping-particle":"","family":"Braes","given":"Tom","non-dropping-particle":"","parse-names":false,"suffix":""},{"dropping-particle":"","family":"Boonen","given":"Steven","non-dropping-particle":"","parse-names":false,"suffix":""},{"dropping-particle":"","family":"Pelemans","given":"Walter","non-dropping-particle":"","parse-names":false,"suffix":""},{"dropping-particle":"","family":"Kressig","given":"Reto W.","non-dropping-particle":"","parse-names":false,"suffix":""},{"dropping-particle":"","family":"Dejaeger","given":"Eddy","non-dropping-particle":"","parse-names":false,"suffix":""}],"container-title":"Journal of the American Geriatrics Society","id":"ITEM-1","issue":"5","issued":{"date-parts":[["2007","5"]]},"page":"725-733","title":"Fall Prediction in Inpatients by Bedside Nurses Using the St. Thomas's Risk Assessment Tool in Falling Elderly Inpatients (STRATIFY) Instrument: A Multicenter Study","type":"article-journal","volume":"55"},"uris":["http://www.mendeley.com/documents/?uuid=e9794719-9d09-3b50-a047-d8560e3aea83"]},{"id":"ITEM-2","itemData":{"DOI":"10.1111/j.1365-2648.2010.05503.x","ISSN":"03092402","PMID":"21105896","abstract":"AIM This paper is a report of a study conducted to compare the predictive accuracy for fallers of The Northern Hospital Modified St Thomas's Risk Assessment Tool and St Thomas's Risk Assessment Tool, and to determine the inter-rater agreement of each tool. BACKGROUND Falls risk assessment is a key component of fall prevention. Investigation of clinimetric properties of a tool should be completed before it are used in clinical practice. METHODS Local falls data were used to inform modification of the St Thomas's Risk Assessment Tool to improve faller prediction. Clinimetric properties of the St Thomas's Risk Assessment Tool and The Northern Hospital Modified St Thomas's Risk Assessment Tool were examined in a prospective cross-sectional study with acute hospital patients. Phase I involved assessment of predictive accuracy using sensitivity, specificity and the Youden Index (J) with 263 patients. Phase II of the evaluation involved assessment of inter-rater agreement using the Kappa statistic (κ) with 52 patients. Data were collected in 2008. RESULTS Impaired balance, age 80 years and older and drug and alcohol problems were identified as additional falls risk factors in The Northern Hospital population and added to the St Thomas's Risk Assessment Tool. The Northern Hospital Modified St Thomas's Risk Assessment Tool had higher sensitivity (0·65 vs. 0·35, P = 0·016). The St Thomas's Risk Assessment Tool had higher specificity (0·93 vs. 0·79, P = 0·000). The Northern Hospital Modified St Thomas's Risk Assessment Tool had the greater overall accuracy (J) (0·44 vs. 0·28, P = 0·006). Inter-rater agreement of The Northern Hospital Modified St Thomas's Risk Assessment Tool was fair (κ = 0·34) and low for the St Thomas's Risk Assessment Tool (κ = 0·19). CONCLUSION The Northern Hospital Modified St Thomas's Risk Assessment Tool and St Thomas's Risk Assessment Tool accurately identified patients at risk of falling. The Northern Hospital Modified St Thomas's Risk Assessment Tool was more accurate. Tools which have unknown validity and reliability should not be used. Future research is needed to provide evidence that use of falls risk assessments has a positive impact on reducing patient falls.","author":[{"dropping-particle":"","family":"Barker","given":"Anna","non-dropping-particle":"","parse-names":false,"suffix":""},{"dropping-particle":"","family":"Kamar","given":"Jeannette","non-dropping-particle":"","parse-names":false,"suffix":""},{"dropping-particle":"","family":"Graco","given":"Marnie","non-dropping-particle":"","parse-names":false,"suffix":""},{"dropping-particle":"","family":"Lawlor","given":"Vicki","non-dropping-particle":"","parse-names":false,"suffix":""},{"dropping-particle":"","family":"Hill","given":"Keith","non-dropping-particle":"","parse-names":false,"suffix":""}],"container-title":"Journal of Advanced Nursing","id":"ITEM-2","issue":"2","issued":{"date-parts":[["2011","2"]]},"page":"450-457","title":"Adding value to the STRATIFY falls risk assessment in acute hospitals","type":"article-journal","volume":"67"},"uris":["http://www.mendeley.com/documents/?uuid=8a3d3058-3dfd-450d-848f-e9e65fca3ada"]},{"id":"ITEM-3","itemData":{"DOI":"10.1007/s12603-015-0557-1","ISSN":"1279-7707","PMID":"26624213","abstract":"OBJECTIVES Prevention of in-hospital falls contributes to improvement of patient safety. However, the identification of high-risk patients remains a challenge despite knowledge of fall-risk factors. Hence, objective was to prospectively validate the performance of the LUCAS (Longitudinal Urban Cohort Ageing Study) fall-risk screening, based on routine data (fall history, mobility, mental status) and applied by nurses. DESIGN Observational study comparing two groups of patients who underwent different fall-risk screenings; the LUCAS screening (2010 - 2011) and the STRATIFY (St. Thomas's Risk Assessment Tool In Falling Elderly Inpatients) (2004 - 2006). SETTING Urban teaching hospital. PARTICIPANTS Consecutively hospitalized patients (≥ 65 years old) were screened on admission; LUCAS n = 2,337, STRATIFY n = 4,735. MEASUREMENTS The proportions of fallers were compared between the STRATIFY and the LUCAS time periods. The number of fallers expected was compared to that observed in the LUCAS time period. Standardized fall-incidence recording included case-note checks for unreported falls. Plausibility checks of fall-risk factors and logistic regression analysis for variable fall-risk factors were performed. RESULTS The proportions of fallers during the two time periods were LUCAS n = 291/2,337 (12.5%) vs. STRATIFY n = 508/4,735 (10.7%). After adjustment for risk-factor prevalence, the proportion of fallers expected was 14.5% (334/2,337), the proportion observed was 12.5% (291/2,337) (p = 0.038). CONCLUSIONS In-hospital fall prevention including systematic use of the LUCAS fall-risk screening reduced the proportion of fallers compared to that expected from the patients' fall-risk profile. Raw proportions of fallers are not suitable to evaluate fall prevention in hospital because of variable prevalence of patients' fall-risk factors over time. Continuous communication, education and training is needed to sustain in-hospital falls prevention.","author":[{"dropping-particle":"","family":"Hoffmann","given":"Verena S.","non-dropping-particle":"","parse-names":false,"suffix":""},{"dropping-particle":"","family":"Neumann","given":"Lilli","non-dropping-particle":"","parse-names":false,"suffix":""},{"dropping-particle":"","family":"Golgert","given":"S.","non-dropping-particle":"","parse-names":false,"suffix":""},{"dropping-particle":"","family":"Renteln-Kruse","given":"W.","non-dropping-particle":"von","parse-names":false,"suffix":""}],"container-title":"The journal of nutrition, health &amp; aging","id":"ITEM-3","issue":"10","issued":{"date-parts":[["2015","6","15"]]},"page":"1012-8","title":"Pro-active fall-risk management is mandatory to sustain in hospital-fall prevention in older patients - validation of the LUCAS fall-risk screening in 2,337 patients","type":"article-journal","volume":"19"},"uris":["http://www.mendeley.com/documents/?uuid=77325136-f8b9-3103-8468-5267eba045e6"]},{"id":"ITEM-4","itemData":{"ISSN":"0959-8138","PMID":"9366729","abstract":"OBJECTIVES To identify clinical characteristics of elderly inpatients that predict their chance of falling (phase 1) and to use these characteristics to derive a risk assessment tool and to evaluate its power in predicting falls (phases 2 and 3). DESIGN Phase 1: a prospective case-control study. Phases 2 and 3: prospective evaluations of the derived risk assessment tool in predicting falls in two cohorts. SETTING Elderly care units of St Thomas's Hospital (phase 1 and 2) and Kent and Canterbury Hospital (phase 3). SUBJECTS Elderly hospital inpatients (aged &gt; or = 65 years): 116 cases and 116 controls in phase 1,217 patients in phase 2, and 331 in phase 3. MAIN OUTCOME MEASURES 21 separate clinical characteristics were assessed in phase 1, including the abbreviated mental test score, modified Barthel index, a transfer and mobility score obtained by combining the transfer and mobility sections of the Barthel index, and several nursing judgements. RESULTS In phase 1 five factors were independently associated with a higher risk of falls: fall as a presenting complaint (odds ratio 4.64 (95% confidence interval 2.59 to 8.33); a transfer and mobility score of 3 or 4 (2.10 (1.22 to 3.61)); and primary nurses' judgment that a patient was agitated (20.9 (9.62 to 45.62)), needed frequent toileting (2.48 (1.08 to 5.70)), and was visually impaired (3.56 (1.26 to 10.05)). A risk assessment score (range 0-5) was derived by scoring one point for each of these five factors. In phases 2 and 3 a risk assessment score &gt; 2 was used to define high risk: the sensitivity and specificity of the score to predict falls during the following week was 93% and 88% respectively in phase 2 and 92% and 68% respectively in phase 3. CONCLUSION This simple risk assessment tool predicted with clinically useful sensitivity and specificity a high percentage of falls among elderly hospital inpatients.","author":[{"dropping-particle":"","family":"Oliver","given":"D","non-dropping-particle":"","parse-names":false,"suffix":""},{"dropping-particle":"","family":"Britton","given":"M","non-dropping-particle":"","parse-names":false,"suffix":""},{"dropping-particle":"","family":"Seed","given":"P","non-dropping-particle":"","parse-names":false,"suffix":""},{"dropping-particle":"","family":"Martin","given":"F C","non-dropping-particle":"","parse-names":false,"suffix":""},{"dropping-particle":"","family":"Hopper","given":"A H","non-dropping-particle":"","parse-names":false,"suffix":""}],"container-title":"BMJ (Clinical research ed.)","id":"ITEM-4","issue":"7115","issued":{"date-parts":[["1997","10","25"]]},"page":"1049-53","title":"Development and evaluation of evidence based risk assessment tool (STRATIFY) to predict which elderly inpatients will fall: case-control and cohort studies.","type":"article-journal","volume":"315"},"uris":["http://www.mendeley.com/documents/?uuid=c200e21a-7a98-3f89-9a8e-93d550879374"]},{"id":"ITEM-5","itemData":{"DOI":"10.1111/ajag.12256","ISSN":"14406381","PMID":"26991034","abstract":"AIM We examined the validity of the Ontario Modified STRATIFY (OM) (St Thomas's Risk Assessment Tool in Falling Elderly Inpatients), The Northern Hospital Modified STRATIFY (TNH) and STRATIFY in predicting falls in an acute aged care unit. METHODS Data were collected prospectively from 217 people presenting consecutively and falls identified during hospitalisation. RESULTS Sensitivities of OM (80.0, 95% confidence interval (CI) 58.4 to 91.9%), TNH (85, CI 64.0 to 94.8%) and STRATIFY (80.0, CI 58.4 to 91.0%) were similar. The STRATIFY had higher specificity (61.4, CI 54.5 to 67.9%) than OM (37.1, CI 30.6 to 44.0%) and TNH (51.3, CI 44.3 to 58.2%). Accuracy (percentage of patients correctly classified as 'faller' or 'non-faller') was higher using STRATIFY (63.1, CI 56.5 to 69.3%) and TNH (54.4, CI 47.8 to 61.0%) than with OM (41.0, CI 34.7 to 47.7%, P &lt; 0.0001). CONCLUSION Screening tools have limited accuracy in identifying patients at high risk of falls.","author":[{"dropping-particle":"","family":"Latt","given":"Mark Dominic","non-dropping-particle":"","parse-names":false,"suffix":""},{"dropping-particle":"","family":"Loh","given":"K Florence","non-dropping-particle":"","parse-names":false,"suffix":""},{"dropping-particle":"","family":"Ge","given":"Ludi","non-dropping-particle":"","parse-names":false,"suffix":""},{"dropping-particle":"","family":"Hepworth","given":"Annie","non-dropping-particle":"","parse-names":false,"suffix":""}],"container-title":"Australasian Journal on Ageing","id":"ITEM-5","issue":"3","issued":{"date-parts":[["2016","9"]]},"page":"167-173","title":"The validity of three fall risk screening tools in an acute geriatric inpatient population","type":"article-journal","volume":"35"},"uris":["http://www.mendeley.com/documents/?uuid=0da2a043-7f95-35c1-b431-cdc4071e3f67"]},{"id":"ITEM-6","itemData":{"DOI":"10.1177/1941874412470665","ISSN":"1941-8744","PMID":"24167647","abstract":"In this 2 part series, analysis of the risk stratification tools that are available, definition for the scope of the problem, and potential solutions through a review of the literature are presented. A systematic review was used to identify articles for risk stratification and interventions. Three risk stratification systems are discussed, St Thomas's Risk Assessment Tool in Falling Elderly Inpatients, Morse Fall Scale, and the Hendrich Fall Risk Model. Of these scoring systems, the Hendrich Fall Risk Model is the easiest to use and score. Predominantly, multifactorial interventions are used to prevent patient falls. Education and rehabilitation are common themes in studies with statistically significant results. The second article presents a guide to implementing a quality improvement project around hospital falls. A 10-step approach to Plan-Do-Study-Act (PDSA) cycles is described. Specific examples of problems and analysis are easily applicable to any institution. Furthermore, the sustainability of interventions and targeting new areas for improvement is discussed. Although specific to falls in the hospitalized patient, the goal is to present a stepwise approach which is broadly applicable to other areas requiring quality improvement.","author":[{"dropping-particle":"","family":"Cumbler","given":"Ethan U.","non-dropping-particle":"","parse-names":false,"suffix":""},{"dropping-particle":"","family":"Simpson","given":"Jennifer R.","non-dropping-particle":"","parse-names":false,"suffix":""},{"dropping-particle":"","family":"Rosenthal","given":"Laura D.","non-dropping-particle":"","parse-names":false,"suffix":""},{"dropping-particle":"","family":"Likosky","given":"David J.","non-dropping-particle":"","parse-names":false,"suffix":""}],"container-title":"The Neurohospitalist","id":"ITEM-6","issue":"3","issued":{"date-parts":[["2013","7","5"]]},"page":"135-143","title":"Inpatient Falls","type":"article-journal","volume":"3"},"uris":["http://www.mendeley.com/documents/?uuid=c1649393-9541-3d5d-8576-6e80593b0a54"]},{"id":"ITEM-7","itemData":{"DOI":"10.1111/ajag.12428","ISSN":"14406381","PMID":"28631285","abstract":"OBJECTIVE To assess whether a novel bedside trolley table set-up decreased inpatient falls (IF) postintervention. METHODS From December 2012 to December 2014, geriatric patients admitted to our orthopaedic ward with extreme falls risk had a bedside trolley placed between them and a floor sensor mat to give responders more time to prevent IF. Pre- and postintervention falls data was reviewed for falls reduction using falls per month as comparison standard. IF were classified as high or low/medium risk using St Thomas's Risk Assessment Tool In Falling Elderly inpatients (STRATIFY) scoring. RESULTS Sixty-two of 134 falls fulfilled inclusion criteria. The high-risk group had 33 patients preintervention and 22 patients postintervention, with falls per month at 3.4 preintervention and 1 postintervention. IF reduction was 71% in STRATIFY ≥17 versus 44% in STRATIFY &lt;17. CONCLUSIONS The novel set-up with appropriate assessment may decrease falls in the high-risk ortho-geriatric population. Further trials are warranted to confirm its effectiveness.","author":[{"dropping-particle":"","family":"Chan","given":"Shuang Quan","non-dropping-particle":"","parse-names":false,"suffix":""},{"dropping-particle":"","family":"Wadsley","given":"Marianne","non-dropping-particle":"","parse-names":false,"suffix":""},{"dropping-particle":"","family":"Ferriere","given":"Sue","non-dropping-particle":"","parse-names":false,"suffix":""}],"container-title":"Australasian Journal on Ageing","id":"ITEM-7","issue":"4","issued":{"date-parts":[["2017","12"]]},"page":"318-323","title":"Quality assurance of falls reduction in an orthopaedic ward using a novel bedside trolley table set-up strategy","type":"article-journal","volume":"36"},"uris":["http://www.mendeley.com/documents/?uuid=cd1ffffc-5c43-42b8-bf14-f289e6445653"]},{"id":"ITEM-8","itemData":{"DOI":"10.1111/ggi.13036","ISSN":"14441586","PMID":"28436194","abstract":"AIM To evaluate the impact of living arrangements on mortality and functional decline among older patients with dementia or cognitive impairment after discharge from a geriatric evaluation and management unit (GEMU) in Taiwan. METHODS The present retrospective cohort study used data from the Veteran Affairs Comprehensive Geriatric Assessment from January 2015 to May 2016 for analysis. Data of patients aged 65 years and older with dementia or cognitive impairment at admission to the GEMU of Taipei Veterans General Hospital during the study period were retried for study. The Veteran Affairs Comprehensive Geriatric Assessment included demographic characteristics, Clinical Frailty Scale, Braden Scale, St. Thomas's Risk Assessment Tool in Falling Elderly Inpatients Scale, Cumulative Illness Rating Scale for Geriatrics, Barthel Index, Instrumental Activities of Daily Living, Mini-Mental State Examination, Geriatric Depression Scale-5 and Mini-Nutritional Assessment - Short Form, as well as common geriatric syndromes. All patients were categorized into the home care group and institutional care group based on their living arrangement before GEMU admissions. Six-month mortality and decline in Barthel Index were defined as adverse clinical outcomes. RESULTS Overall, data of 395 patients were used for analysis. The baseline comparisons showed that the institutional care group was more likely to be unmarried, have lower education, lower risk of falls and less polypharmacy, but more likely to experience functional decline at follow up than the home care group. Multivariate logistic regression showed that male (OR 3.59, 95% CI 1.04-12.38, P = 0.043) and higher Cumulative Illness Rating Scale for Geriatrics score (OR 4.08, 95% CI 1.49-11.19, P = 0.006) were associated with mortality, whereas the institutional care group (OR 0.30, 95% 0.09-0.99, P = 0.048) and lower Braden Scale (OR 0.80, 95% CI 0.67-0.94, P = 0.008) were protective against mortality. However, the institutional care group was independently associated with functional decline during the follow-up period (OR 2.19, 95% CI 1.12-4.29, P = 0.022). CONCLUSIONS Institutional care was associated with lower 6-month mortality risk for patients with dementia or cognitive impairment after discharge from the GEMU, but this group was more likely to experience functional decline. Further prospective study is required to clarify the clinical impact of living arrangements on long-term outcomes when people with dementia …","author":[{"dropping-particle":"","family":"Hung","given":"Cheng-Hao","non-dropping-particle":"","parse-names":false,"suffix":""},{"dropping-particle":"","family":"Tang","given":"Ting-Ching","non-dropping-particle":"","parse-names":false,"suffix":""},{"dropping-particle":"","family":"Wang","given":"Chih-Jen","non-dropping-particle":"","parse-names":false,"suffix":""},{"dropping-particle":"","family":"Liu","given":"Li-Kuo","non-dropping-particle":"","parse-names":false,"suffix":""},{"dropping-particle":"","family":"Peng","given":"Li-Ning","non-dropping-particle":"","parse-names":false,"suffix":""},{"dropping-particle":"","family":"Chen","given":"Liang-Kung","non-dropping-particle":"","parse-names":false,"suffix":""}],"container-title":"Geriatrics &amp; Gerontology International","id":"ITEM-8","issued":{"date-parts":[["2017","4"]]},"page":"44-49","title":"Impact of living arrangements on clinical outcomes among older patients with dementia or cognitive impairment admitted to the geriatric evaluation and management unit in Taiwan","type":"article-journal","volume":"17"},"uris":["http://www.mendeley.com/documents/?uuid=72386cdf-5e55-3995-826d-ca6be1d8dc69"]}],"mendeley":{"formattedCitation":"(Oliver &lt;i&gt;et al.&lt;/i&gt;, 1997; Milisen &lt;i&gt;et al.&lt;/i&gt;, 2007; Barker &lt;i&gt;et al.&lt;/i&gt;, 2011; Cumbler &lt;i&gt;et al.&lt;/i&gt;, 2013; Hoffmann &lt;i&gt;et al.&lt;/i&gt;, 2015; Latt &lt;i&gt;et al.&lt;/i&gt;, 2016; Chan, Wadsley and Ferriere, 2017; Hung &lt;i&gt;et al.&lt;/i&gt;, 2017)","plainTextFormattedCitation":"(Oliver et al., 1997; Milisen et al., 2007; Barker et al., 2011; Cumbler et al., 2013; Hoffmann et al., 2015; Latt et al., 2016; Chan, Wadsley and Ferriere, 2017; Hung et al., 2017)","previouslyFormattedCitation":"(Oliver &lt;i&gt;et al.&lt;/i&gt;, 1997; Milisen &lt;i&gt;et al.&lt;/i&gt;, 2007; Barker &lt;i&gt;et al.&lt;/i&gt;, 2011; Cumbler &lt;i&gt;et al.&lt;/i&gt;, 2013; Hoffmann &lt;i&gt;et al.&lt;/i&gt;, 2015; Latt &lt;i&gt;et al.&lt;/i&gt;, 2016; Chan, Wadsley and Ferriere, 2017; Hung &lt;i&gt;et al.&lt;/i&gt;, 2017)"},"properties":{"noteIndex":0},"schema":"https://github.com/citation-style-language/schema/raw/master/csl-citation.json"}</w:instrText>
      </w:r>
      <w:r w:rsidR="00C640DE" w:rsidRPr="00911177">
        <w:rPr>
          <w:rFonts w:ascii="Times New Roman" w:hAnsi="Times New Roman" w:cs="Times New Roman"/>
          <w:color w:val="000000" w:themeColor="text1"/>
          <w:sz w:val="24"/>
          <w:szCs w:val="24"/>
          <w:lang w:val="id-ID"/>
        </w:rPr>
        <w:fldChar w:fldCharType="separate"/>
      </w:r>
      <w:r w:rsidR="00C640DE" w:rsidRPr="00911177">
        <w:rPr>
          <w:rFonts w:ascii="Times New Roman" w:hAnsi="Times New Roman" w:cs="Times New Roman"/>
          <w:noProof/>
          <w:color w:val="000000" w:themeColor="text1"/>
          <w:sz w:val="24"/>
          <w:szCs w:val="24"/>
          <w:lang w:val="id-ID"/>
        </w:rPr>
        <w:t xml:space="preserve">(Oliver </w:t>
      </w:r>
      <w:r w:rsidR="00C640DE" w:rsidRPr="00911177">
        <w:rPr>
          <w:rFonts w:ascii="Times New Roman" w:hAnsi="Times New Roman" w:cs="Times New Roman"/>
          <w:i/>
          <w:noProof/>
          <w:color w:val="000000" w:themeColor="text1"/>
          <w:sz w:val="24"/>
          <w:szCs w:val="24"/>
          <w:lang w:val="id-ID"/>
        </w:rPr>
        <w:t>et al.</w:t>
      </w:r>
      <w:r w:rsidR="00C640DE" w:rsidRPr="00911177">
        <w:rPr>
          <w:rFonts w:ascii="Times New Roman" w:hAnsi="Times New Roman" w:cs="Times New Roman"/>
          <w:noProof/>
          <w:color w:val="000000" w:themeColor="text1"/>
          <w:sz w:val="24"/>
          <w:szCs w:val="24"/>
          <w:lang w:val="id-ID"/>
        </w:rPr>
        <w:t xml:space="preserve">, 1997; Milisen </w:t>
      </w:r>
      <w:r w:rsidR="00C640DE" w:rsidRPr="00911177">
        <w:rPr>
          <w:rFonts w:ascii="Times New Roman" w:hAnsi="Times New Roman" w:cs="Times New Roman"/>
          <w:i/>
          <w:noProof/>
          <w:color w:val="000000" w:themeColor="text1"/>
          <w:sz w:val="24"/>
          <w:szCs w:val="24"/>
          <w:lang w:val="id-ID"/>
        </w:rPr>
        <w:t>et al.</w:t>
      </w:r>
      <w:r w:rsidR="00C640DE" w:rsidRPr="00911177">
        <w:rPr>
          <w:rFonts w:ascii="Times New Roman" w:hAnsi="Times New Roman" w:cs="Times New Roman"/>
          <w:noProof/>
          <w:color w:val="000000" w:themeColor="text1"/>
          <w:sz w:val="24"/>
          <w:szCs w:val="24"/>
          <w:lang w:val="id-ID"/>
        </w:rPr>
        <w:t xml:space="preserve">, 2007; Barker </w:t>
      </w:r>
      <w:r w:rsidR="00C640DE" w:rsidRPr="00911177">
        <w:rPr>
          <w:rFonts w:ascii="Times New Roman" w:hAnsi="Times New Roman" w:cs="Times New Roman"/>
          <w:i/>
          <w:noProof/>
          <w:color w:val="000000" w:themeColor="text1"/>
          <w:sz w:val="24"/>
          <w:szCs w:val="24"/>
          <w:lang w:val="id-ID"/>
        </w:rPr>
        <w:t>et al.</w:t>
      </w:r>
      <w:r w:rsidR="00C640DE" w:rsidRPr="00911177">
        <w:rPr>
          <w:rFonts w:ascii="Times New Roman" w:hAnsi="Times New Roman" w:cs="Times New Roman"/>
          <w:noProof/>
          <w:color w:val="000000" w:themeColor="text1"/>
          <w:sz w:val="24"/>
          <w:szCs w:val="24"/>
          <w:lang w:val="id-ID"/>
        </w:rPr>
        <w:t xml:space="preserve">, 2011; Cumbler </w:t>
      </w:r>
      <w:r w:rsidR="00C640DE" w:rsidRPr="00911177">
        <w:rPr>
          <w:rFonts w:ascii="Times New Roman" w:hAnsi="Times New Roman" w:cs="Times New Roman"/>
          <w:i/>
          <w:noProof/>
          <w:color w:val="000000" w:themeColor="text1"/>
          <w:sz w:val="24"/>
          <w:szCs w:val="24"/>
          <w:lang w:val="id-ID"/>
        </w:rPr>
        <w:t>et al.</w:t>
      </w:r>
      <w:r w:rsidR="00C640DE" w:rsidRPr="00911177">
        <w:rPr>
          <w:rFonts w:ascii="Times New Roman" w:hAnsi="Times New Roman" w:cs="Times New Roman"/>
          <w:noProof/>
          <w:color w:val="000000" w:themeColor="text1"/>
          <w:sz w:val="24"/>
          <w:szCs w:val="24"/>
          <w:lang w:val="id-ID"/>
        </w:rPr>
        <w:t xml:space="preserve">, 2013; Hoffmann </w:t>
      </w:r>
      <w:r w:rsidR="00C640DE" w:rsidRPr="00911177">
        <w:rPr>
          <w:rFonts w:ascii="Times New Roman" w:hAnsi="Times New Roman" w:cs="Times New Roman"/>
          <w:i/>
          <w:noProof/>
          <w:color w:val="000000" w:themeColor="text1"/>
          <w:sz w:val="24"/>
          <w:szCs w:val="24"/>
          <w:lang w:val="id-ID"/>
        </w:rPr>
        <w:t>et al.</w:t>
      </w:r>
      <w:r w:rsidR="00C640DE" w:rsidRPr="00911177">
        <w:rPr>
          <w:rFonts w:ascii="Times New Roman" w:hAnsi="Times New Roman" w:cs="Times New Roman"/>
          <w:noProof/>
          <w:color w:val="000000" w:themeColor="text1"/>
          <w:sz w:val="24"/>
          <w:szCs w:val="24"/>
          <w:lang w:val="id-ID"/>
        </w:rPr>
        <w:t xml:space="preserve">, 2015; Latt </w:t>
      </w:r>
      <w:r w:rsidR="00C640DE" w:rsidRPr="00911177">
        <w:rPr>
          <w:rFonts w:ascii="Times New Roman" w:hAnsi="Times New Roman" w:cs="Times New Roman"/>
          <w:i/>
          <w:noProof/>
          <w:color w:val="000000" w:themeColor="text1"/>
          <w:sz w:val="24"/>
          <w:szCs w:val="24"/>
          <w:lang w:val="id-ID"/>
        </w:rPr>
        <w:t>et al.</w:t>
      </w:r>
      <w:r w:rsidR="00C640DE" w:rsidRPr="00911177">
        <w:rPr>
          <w:rFonts w:ascii="Times New Roman" w:hAnsi="Times New Roman" w:cs="Times New Roman"/>
          <w:noProof/>
          <w:color w:val="000000" w:themeColor="text1"/>
          <w:sz w:val="24"/>
          <w:szCs w:val="24"/>
          <w:lang w:val="id-ID"/>
        </w:rPr>
        <w:t xml:space="preserve">, 2016; Chan, Wadsley and Ferriere, 2017; Hung </w:t>
      </w:r>
      <w:r w:rsidR="00C640DE" w:rsidRPr="00911177">
        <w:rPr>
          <w:rFonts w:ascii="Times New Roman" w:hAnsi="Times New Roman" w:cs="Times New Roman"/>
          <w:i/>
          <w:noProof/>
          <w:color w:val="000000" w:themeColor="text1"/>
          <w:sz w:val="24"/>
          <w:szCs w:val="24"/>
          <w:lang w:val="id-ID"/>
        </w:rPr>
        <w:t>et al.</w:t>
      </w:r>
      <w:r w:rsidR="00C640DE" w:rsidRPr="00911177">
        <w:rPr>
          <w:rFonts w:ascii="Times New Roman" w:hAnsi="Times New Roman" w:cs="Times New Roman"/>
          <w:noProof/>
          <w:color w:val="000000" w:themeColor="text1"/>
          <w:sz w:val="24"/>
          <w:szCs w:val="24"/>
          <w:lang w:val="id-ID"/>
        </w:rPr>
        <w:t>, 2017)</w:t>
      </w:r>
      <w:r w:rsidR="00C640DE" w:rsidRPr="00911177">
        <w:rPr>
          <w:rFonts w:ascii="Times New Roman" w:hAnsi="Times New Roman" w:cs="Times New Roman"/>
          <w:color w:val="000000" w:themeColor="text1"/>
          <w:sz w:val="24"/>
          <w:szCs w:val="24"/>
          <w:lang w:val="id-ID"/>
        </w:rPr>
        <w:fldChar w:fldCharType="end"/>
      </w:r>
      <w:r w:rsidR="00C640DE" w:rsidRPr="00911177">
        <w:rPr>
          <w:rFonts w:ascii="Times New Roman" w:hAnsi="Times New Roman" w:cs="Times New Roman"/>
          <w:color w:val="000000" w:themeColor="text1"/>
          <w:sz w:val="24"/>
          <w:szCs w:val="24"/>
          <w:lang w:val="id-ID"/>
        </w:rPr>
        <w:t>.</w:t>
      </w:r>
    </w:p>
    <w:p w:rsidR="00DA024F" w:rsidRPr="00911177" w:rsidRDefault="00DA024F" w:rsidP="00305F02">
      <w:pPr>
        <w:spacing w:after="120" w:line="240" w:lineRule="auto"/>
        <w:jc w:val="both"/>
        <w:rPr>
          <w:rFonts w:ascii="Times New Roman" w:hAnsi="Times New Roman" w:cs="Times New Roman"/>
          <w:color w:val="000000" w:themeColor="text1"/>
          <w:sz w:val="24"/>
          <w:szCs w:val="24"/>
          <w:lang w:val="id-ID"/>
        </w:rPr>
      </w:pPr>
    </w:p>
    <w:p w:rsidR="0045315E" w:rsidRPr="00911177" w:rsidRDefault="007F1922"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SIMPULAN</w:t>
      </w:r>
    </w:p>
    <w:p w:rsidR="005F6B14" w:rsidRPr="00911177" w:rsidRDefault="00783A81"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lastRenderedPageBreak/>
        <w:t xml:space="preserve">Rumah sakit tipe B Pendidikan di Kota Wates telah melaksanakan monitoring insiden terkait sasaran keselamatan pasien satu sampai enam. Budaya pelaporan dimulai dari tahun 2015 dan berjalan sampai sekarang. </w:t>
      </w:r>
      <w:r w:rsidR="005F6B14" w:rsidRPr="00911177">
        <w:rPr>
          <w:rFonts w:ascii="Times New Roman" w:hAnsi="Times New Roman" w:cs="Times New Roman"/>
          <w:color w:val="000000" w:themeColor="text1"/>
          <w:sz w:val="24"/>
          <w:szCs w:val="24"/>
          <w:lang w:val="id-ID"/>
        </w:rPr>
        <w:t xml:space="preserve">Persentase </w:t>
      </w:r>
      <w:r w:rsidRPr="00911177">
        <w:rPr>
          <w:rFonts w:ascii="Times New Roman" w:hAnsi="Times New Roman" w:cs="Times New Roman"/>
          <w:color w:val="000000" w:themeColor="text1"/>
          <w:sz w:val="24"/>
          <w:szCs w:val="24"/>
          <w:lang w:val="id-ID"/>
        </w:rPr>
        <w:t xml:space="preserve">insiden berdasarkan SKP </w:t>
      </w:r>
      <w:r w:rsidR="005F6B14" w:rsidRPr="00911177">
        <w:rPr>
          <w:rFonts w:ascii="Times New Roman" w:hAnsi="Times New Roman" w:cs="Times New Roman"/>
          <w:color w:val="000000" w:themeColor="text1"/>
          <w:sz w:val="24"/>
          <w:szCs w:val="24"/>
          <w:lang w:val="id-ID"/>
        </w:rPr>
        <w:t>secara berurutan dari paling tinggi jumlah kejadiananya adalah SKP3 (41,30%), SKP1 (31,88%), SKP6 (13,04%), SKP2 (7,97%), SKP4 (2,90%), dan SKP5 (1,45%).</w:t>
      </w:r>
      <w:r w:rsidR="00841F50" w:rsidRPr="00911177">
        <w:rPr>
          <w:rFonts w:ascii="Times New Roman" w:hAnsi="Times New Roman" w:cs="Times New Roman"/>
          <w:color w:val="000000" w:themeColor="text1"/>
          <w:sz w:val="24"/>
          <w:szCs w:val="24"/>
          <w:lang w:val="id-ID"/>
        </w:rPr>
        <w:t xml:space="preserve"> Upaya terus ditingkatkan untuk memonitor insiden terkait sasaran keselamatan pasien.</w:t>
      </w:r>
    </w:p>
    <w:p w:rsidR="007F1922" w:rsidRPr="00911177" w:rsidRDefault="00783A81"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 xml:space="preserve"> </w:t>
      </w:r>
    </w:p>
    <w:p w:rsidR="004C4020" w:rsidRPr="00911177" w:rsidRDefault="006F1F8E"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KONFLIK KEPENTINGAN</w:t>
      </w:r>
    </w:p>
    <w:p w:rsidR="004C4020" w:rsidRPr="00911177" w:rsidRDefault="006F1F8E" w:rsidP="00305F02">
      <w:pPr>
        <w:spacing w:after="120" w:line="240" w:lineRule="auto"/>
        <w:jc w:val="both"/>
        <w:rPr>
          <w:rFonts w:ascii="Times New Roman" w:hAnsi="Times New Roman" w:cs="Times New Roman"/>
          <w:color w:val="000000" w:themeColor="text1"/>
          <w:sz w:val="24"/>
          <w:szCs w:val="24"/>
          <w:lang w:val="id-ID"/>
        </w:rPr>
      </w:pPr>
      <w:r w:rsidRPr="00911177">
        <w:rPr>
          <w:rFonts w:ascii="Times New Roman" w:hAnsi="Times New Roman" w:cs="Times New Roman"/>
          <w:color w:val="000000" w:themeColor="text1"/>
          <w:sz w:val="24"/>
          <w:szCs w:val="24"/>
          <w:lang w:val="id-ID"/>
        </w:rPr>
        <w:t>Penulis menyatakan tidak ada konflik kepentingan dalam penelitian ini.</w:t>
      </w:r>
    </w:p>
    <w:p w:rsidR="004C4020" w:rsidRPr="00911177" w:rsidRDefault="004C4020" w:rsidP="00305F02">
      <w:pPr>
        <w:spacing w:after="120" w:line="240" w:lineRule="auto"/>
        <w:jc w:val="both"/>
        <w:rPr>
          <w:rFonts w:ascii="Times New Roman" w:hAnsi="Times New Roman" w:cs="Times New Roman"/>
          <w:color w:val="000000" w:themeColor="text1"/>
          <w:sz w:val="24"/>
          <w:szCs w:val="24"/>
          <w:lang w:val="id-ID"/>
        </w:rPr>
      </w:pPr>
    </w:p>
    <w:p w:rsidR="004C4020" w:rsidRDefault="006F1F8E" w:rsidP="00305F02">
      <w:pPr>
        <w:spacing w:after="120" w:line="240" w:lineRule="auto"/>
        <w:jc w:val="both"/>
        <w:rPr>
          <w:rFonts w:ascii="Times New Roman" w:hAnsi="Times New Roman" w:cs="Times New Roman"/>
          <w:b/>
          <w:color w:val="000000" w:themeColor="text1"/>
          <w:sz w:val="24"/>
          <w:szCs w:val="24"/>
          <w:lang w:val="id-ID"/>
        </w:rPr>
      </w:pPr>
      <w:r w:rsidRPr="00911177">
        <w:rPr>
          <w:rFonts w:ascii="Times New Roman" w:hAnsi="Times New Roman" w:cs="Times New Roman"/>
          <w:b/>
          <w:color w:val="000000" w:themeColor="text1"/>
          <w:sz w:val="24"/>
          <w:szCs w:val="24"/>
          <w:lang w:val="id-ID"/>
        </w:rPr>
        <w:t>REFERENSI</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Pr>
          <w:rFonts w:ascii="Times New Roman" w:hAnsi="Times New Roman" w:cs="Times New Roman"/>
          <w:b/>
          <w:color w:val="000000" w:themeColor="text1"/>
          <w:sz w:val="24"/>
          <w:szCs w:val="24"/>
          <w:lang w:val="id-ID"/>
        </w:rPr>
        <w:fldChar w:fldCharType="begin" w:fldLock="1"/>
      </w:r>
      <w:r>
        <w:rPr>
          <w:rFonts w:ascii="Times New Roman" w:hAnsi="Times New Roman" w:cs="Times New Roman"/>
          <w:b/>
          <w:color w:val="000000" w:themeColor="text1"/>
          <w:sz w:val="24"/>
          <w:szCs w:val="24"/>
          <w:lang w:val="id-ID"/>
        </w:rPr>
        <w:instrText xml:space="preserve">ADDIN Mendeley Bibliography CSL_BIBLIOGRAPHY </w:instrText>
      </w:r>
      <w:r>
        <w:rPr>
          <w:rFonts w:ascii="Times New Roman" w:hAnsi="Times New Roman" w:cs="Times New Roman"/>
          <w:b/>
          <w:color w:val="000000" w:themeColor="text1"/>
          <w:sz w:val="24"/>
          <w:szCs w:val="24"/>
          <w:lang w:val="id-ID"/>
        </w:rPr>
        <w:fldChar w:fldCharType="separate"/>
      </w:r>
      <w:r w:rsidRPr="00DB10AC">
        <w:rPr>
          <w:rFonts w:ascii="Times New Roman" w:hAnsi="Times New Roman" w:cs="Times New Roman"/>
          <w:noProof/>
          <w:sz w:val="24"/>
          <w:szCs w:val="24"/>
        </w:rPr>
        <w:t xml:space="preserve">Anggraeni, D., Hakim, L. and Widjiati, C. (2014) ‘Evaluasi Pelaksanaan Sistem Identifikasi Pasien di Instalasi Rawat Inap Rumah Sakit Evaluation on Patient Identification System Implementationin Hospital’s Inpatient Unit’, </w:t>
      </w:r>
      <w:r w:rsidRPr="00DB10AC">
        <w:rPr>
          <w:rFonts w:ascii="Times New Roman" w:hAnsi="Times New Roman" w:cs="Times New Roman"/>
          <w:i/>
          <w:iCs/>
          <w:noProof/>
          <w:sz w:val="24"/>
          <w:szCs w:val="24"/>
        </w:rPr>
        <w:t>Jurnal Kedokteran Brawijaya</w:t>
      </w:r>
      <w:r w:rsidRPr="00DB10AC">
        <w:rPr>
          <w:rFonts w:ascii="Times New Roman" w:hAnsi="Times New Roman" w:cs="Times New Roman"/>
          <w:noProof/>
          <w:sz w:val="24"/>
          <w:szCs w:val="24"/>
        </w:rPr>
        <w:t xml:space="preserve">, </w:t>
      </w:r>
      <w:r w:rsidRPr="00DB10AC">
        <w:rPr>
          <w:rFonts w:ascii="Times New Roman" w:hAnsi="Times New Roman" w:cs="Times New Roman"/>
          <w:noProof/>
          <w:sz w:val="24"/>
          <w:szCs w:val="24"/>
        </w:rPr>
        <w:lastRenderedPageBreak/>
        <w:t>28.</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Barker, A. </w:t>
      </w:r>
      <w:r w:rsidRPr="00DB10AC">
        <w:rPr>
          <w:rFonts w:ascii="Times New Roman" w:hAnsi="Times New Roman" w:cs="Times New Roman"/>
          <w:i/>
          <w:iCs/>
          <w:noProof/>
          <w:sz w:val="24"/>
          <w:szCs w:val="24"/>
        </w:rPr>
        <w:t>et al.</w:t>
      </w:r>
      <w:r w:rsidRPr="00DB10AC">
        <w:rPr>
          <w:rFonts w:ascii="Times New Roman" w:hAnsi="Times New Roman" w:cs="Times New Roman"/>
          <w:noProof/>
          <w:sz w:val="24"/>
          <w:szCs w:val="24"/>
        </w:rPr>
        <w:t xml:space="preserve"> (2011) ‘Adding value to the STRATIFY falls risk assessment in acute hospitals’, </w:t>
      </w:r>
      <w:r w:rsidRPr="00DB10AC">
        <w:rPr>
          <w:rFonts w:ascii="Times New Roman" w:hAnsi="Times New Roman" w:cs="Times New Roman"/>
          <w:i/>
          <w:iCs/>
          <w:noProof/>
          <w:sz w:val="24"/>
          <w:szCs w:val="24"/>
        </w:rPr>
        <w:t>Journal of Advanced Nursing</w:t>
      </w:r>
      <w:r w:rsidRPr="00DB10AC">
        <w:rPr>
          <w:rFonts w:ascii="Times New Roman" w:hAnsi="Times New Roman" w:cs="Times New Roman"/>
          <w:noProof/>
          <w:sz w:val="24"/>
          <w:szCs w:val="24"/>
        </w:rPr>
        <w:t>, 67(2), pp. 450–457. doi: 10.1111/j.1365-2648.2010.05503.x.</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Budi, S. C. </w:t>
      </w:r>
      <w:r w:rsidRPr="00DB10AC">
        <w:rPr>
          <w:rFonts w:ascii="Times New Roman" w:hAnsi="Times New Roman" w:cs="Times New Roman"/>
          <w:i/>
          <w:iCs/>
          <w:noProof/>
          <w:sz w:val="24"/>
          <w:szCs w:val="24"/>
        </w:rPr>
        <w:t>et al.</w:t>
      </w:r>
      <w:r w:rsidRPr="00DB10AC">
        <w:rPr>
          <w:rFonts w:ascii="Times New Roman" w:hAnsi="Times New Roman" w:cs="Times New Roman"/>
          <w:noProof/>
          <w:sz w:val="24"/>
          <w:szCs w:val="24"/>
        </w:rPr>
        <w:t xml:space="preserve"> (2017) ‘Variasi insiden berdasarkan sasaran keselamatan pasien di rumah sakit’, pp. 59–69. Available at: https://ojs.udb.ac.id/index.php/smiknas/article/view/702/670 .</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Chan, S. Q., Wadsley, M. and Ferriere, S. (2017) ‘Quality assurance of falls reduction in an orthopaedic ward using a novel bedside trolley table set-up strategy’, </w:t>
      </w:r>
      <w:r w:rsidRPr="00DB10AC">
        <w:rPr>
          <w:rFonts w:ascii="Times New Roman" w:hAnsi="Times New Roman" w:cs="Times New Roman"/>
          <w:i/>
          <w:iCs/>
          <w:noProof/>
          <w:sz w:val="24"/>
          <w:szCs w:val="24"/>
        </w:rPr>
        <w:t>Australasian Journal on Ageing</w:t>
      </w:r>
      <w:r w:rsidRPr="00DB10AC">
        <w:rPr>
          <w:rFonts w:ascii="Times New Roman" w:hAnsi="Times New Roman" w:cs="Times New Roman"/>
          <w:noProof/>
          <w:sz w:val="24"/>
          <w:szCs w:val="24"/>
        </w:rPr>
        <w:t>, 36(4), pp. 318–323. doi: 10.1111/ajag.12428.</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Cumbler, E. U. </w:t>
      </w:r>
      <w:r w:rsidRPr="00DB10AC">
        <w:rPr>
          <w:rFonts w:ascii="Times New Roman" w:hAnsi="Times New Roman" w:cs="Times New Roman"/>
          <w:i/>
          <w:iCs/>
          <w:noProof/>
          <w:sz w:val="24"/>
          <w:szCs w:val="24"/>
        </w:rPr>
        <w:t>et al.</w:t>
      </w:r>
      <w:r w:rsidRPr="00DB10AC">
        <w:rPr>
          <w:rFonts w:ascii="Times New Roman" w:hAnsi="Times New Roman" w:cs="Times New Roman"/>
          <w:noProof/>
          <w:sz w:val="24"/>
          <w:szCs w:val="24"/>
        </w:rPr>
        <w:t xml:space="preserve"> (2013) ‘Inpatient Falls’, </w:t>
      </w:r>
      <w:r w:rsidRPr="00DB10AC">
        <w:rPr>
          <w:rFonts w:ascii="Times New Roman" w:hAnsi="Times New Roman" w:cs="Times New Roman"/>
          <w:i/>
          <w:iCs/>
          <w:noProof/>
          <w:sz w:val="24"/>
          <w:szCs w:val="24"/>
        </w:rPr>
        <w:t>The Neurohospitalist</w:t>
      </w:r>
      <w:r w:rsidRPr="00DB10AC">
        <w:rPr>
          <w:rFonts w:ascii="Times New Roman" w:hAnsi="Times New Roman" w:cs="Times New Roman"/>
          <w:noProof/>
          <w:sz w:val="24"/>
          <w:szCs w:val="24"/>
        </w:rPr>
        <w:t>, 3(3), pp. 135–143. doi: 10.1177/1941874412470665.</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Hoffmann, V. S. </w:t>
      </w:r>
      <w:r w:rsidRPr="00DB10AC">
        <w:rPr>
          <w:rFonts w:ascii="Times New Roman" w:hAnsi="Times New Roman" w:cs="Times New Roman"/>
          <w:i/>
          <w:iCs/>
          <w:noProof/>
          <w:sz w:val="24"/>
          <w:szCs w:val="24"/>
        </w:rPr>
        <w:t>et al.</w:t>
      </w:r>
      <w:r w:rsidRPr="00DB10AC">
        <w:rPr>
          <w:rFonts w:ascii="Times New Roman" w:hAnsi="Times New Roman" w:cs="Times New Roman"/>
          <w:noProof/>
          <w:sz w:val="24"/>
          <w:szCs w:val="24"/>
        </w:rPr>
        <w:t xml:space="preserve"> (2015) ‘Pro-active fall-risk management is mandatory to sustain in hospital-fall prevention in older patients - validation of the LUCAS fall-risk screening in 2,337 patients’, </w:t>
      </w:r>
      <w:r w:rsidRPr="00DB10AC">
        <w:rPr>
          <w:rFonts w:ascii="Times New Roman" w:hAnsi="Times New Roman" w:cs="Times New Roman"/>
          <w:i/>
          <w:iCs/>
          <w:noProof/>
          <w:sz w:val="24"/>
          <w:szCs w:val="24"/>
        </w:rPr>
        <w:t>The journal of nutrition, health &amp; aging</w:t>
      </w:r>
      <w:r w:rsidRPr="00DB10AC">
        <w:rPr>
          <w:rFonts w:ascii="Times New Roman" w:hAnsi="Times New Roman" w:cs="Times New Roman"/>
          <w:noProof/>
          <w:sz w:val="24"/>
          <w:szCs w:val="24"/>
        </w:rPr>
        <w:t>, 19(10), pp. 1012–8. doi: 10.1007/s12603-015-0557-1.</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Hung, C.-H. </w:t>
      </w:r>
      <w:r w:rsidRPr="00DB10AC">
        <w:rPr>
          <w:rFonts w:ascii="Times New Roman" w:hAnsi="Times New Roman" w:cs="Times New Roman"/>
          <w:i/>
          <w:iCs/>
          <w:noProof/>
          <w:sz w:val="24"/>
          <w:szCs w:val="24"/>
        </w:rPr>
        <w:t>et al.</w:t>
      </w:r>
      <w:r w:rsidRPr="00DB10AC">
        <w:rPr>
          <w:rFonts w:ascii="Times New Roman" w:hAnsi="Times New Roman" w:cs="Times New Roman"/>
          <w:noProof/>
          <w:sz w:val="24"/>
          <w:szCs w:val="24"/>
        </w:rPr>
        <w:t xml:space="preserve"> (2017) ‘Impact of living arrangements on clinical outcomes among older patients with dementia or cognitive impairment admitted to the geriatric evaluation and management unit in Taiwan’, </w:t>
      </w:r>
      <w:r w:rsidRPr="00DB10AC">
        <w:rPr>
          <w:rFonts w:ascii="Times New Roman" w:hAnsi="Times New Roman" w:cs="Times New Roman"/>
          <w:i/>
          <w:iCs/>
          <w:noProof/>
          <w:sz w:val="24"/>
          <w:szCs w:val="24"/>
        </w:rPr>
        <w:t>Geriatrics &amp; Gerontology International</w:t>
      </w:r>
      <w:r w:rsidRPr="00DB10AC">
        <w:rPr>
          <w:rFonts w:ascii="Times New Roman" w:hAnsi="Times New Roman" w:cs="Times New Roman"/>
          <w:noProof/>
          <w:sz w:val="24"/>
          <w:szCs w:val="24"/>
        </w:rPr>
        <w:t>, 17, pp. 44–49. doi: 10.1111/ggi.13036.</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Jane, B. and Sewell, E. (2000) ‘CESAREAN SECTION -- A BRIEF HISTORY The American College of Obstetricians and Gynecologists’.</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lastRenderedPageBreak/>
        <w:t>JCI (2014) ‘Joint Commission International Accreditation Standards for Hospitals standards-only version’, p. 35.</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KARS (2017) </w:t>
      </w:r>
      <w:r w:rsidRPr="00DB10AC">
        <w:rPr>
          <w:rFonts w:ascii="Times New Roman" w:hAnsi="Times New Roman" w:cs="Times New Roman"/>
          <w:i/>
          <w:iCs/>
          <w:noProof/>
          <w:sz w:val="24"/>
          <w:szCs w:val="24"/>
        </w:rPr>
        <w:t>Efektif 1 Januari 2018</w:t>
      </w:r>
      <w:r w:rsidRPr="00DB10AC">
        <w:rPr>
          <w:rFonts w:ascii="Times New Roman" w:hAnsi="Times New Roman" w:cs="Times New Roman"/>
          <w:noProof/>
          <w:sz w:val="24"/>
          <w:szCs w:val="24"/>
        </w:rPr>
        <w:t>.</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Kementerian Kesehatan RI (2015) </w:t>
      </w:r>
      <w:r w:rsidRPr="00DB10AC">
        <w:rPr>
          <w:rFonts w:ascii="Times New Roman" w:hAnsi="Times New Roman" w:cs="Times New Roman"/>
          <w:i/>
          <w:iCs/>
          <w:noProof/>
          <w:sz w:val="24"/>
          <w:szCs w:val="24"/>
        </w:rPr>
        <w:t>National Guideliness for Hospital Patient Safety</w:t>
      </w:r>
      <w:r w:rsidRPr="00DB10AC">
        <w:rPr>
          <w:rFonts w:ascii="Times New Roman" w:hAnsi="Times New Roman" w:cs="Times New Roman"/>
          <w:noProof/>
          <w:sz w:val="24"/>
          <w:szCs w:val="24"/>
        </w:rPr>
        <w:t>.</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Latt, M. D. </w:t>
      </w:r>
      <w:r w:rsidRPr="00DB10AC">
        <w:rPr>
          <w:rFonts w:ascii="Times New Roman" w:hAnsi="Times New Roman" w:cs="Times New Roman"/>
          <w:i/>
          <w:iCs/>
          <w:noProof/>
          <w:sz w:val="24"/>
          <w:szCs w:val="24"/>
        </w:rPr>
        <w:t>et al.</w:t>
      </w:r>
      <w:r w:rsidRPr="00DB10AC">
        <w:rPr>
          <w:rFonts w:ascii="Times New Roman" w:hAnsi="Times New Roman" w:cs="Times New Roman"/>
          <w:noProof/>
          <w:sz w:val="24"/>
          <w:szCs w:val="24"/>
        </w:rPr>
        <w:t xml:space="preserve"> (2016) ‘The validity of three fall risk screening tools in an acute geriatric inpatient population’, </w:t>
      </w:r>
      <w:r w:rsidRPr="00DB10AC">
        <w:rPr>
          <w:rFonts w:ascii="Times New Roman" w:hAnsi="Times New Roman" w:cs="Times New Roman"/>
          <w:i/>
          <w:iCs/>
          <w:noProof/>
          <w:sz w:val="24"/>
          <w:szCs w:val="24"/>
        </w:rPr>
        <w:t>Australasian Journal on Ageing</w:t>
      </w:r>
      <w:r w:rsidRPr="00DB10AC">
        <w:rPr>
          <w:rFonts w:ascii="Times New Roman" w:hAnsi="Times New Roman" w:cs="Times New Roman"/>
          <w:noProof/>
          <w:sz w:val="24"/>
          <w:szCs w:val="24"/>
        </w:rPr>
        <w:t>, 35(3), pp. 167–173. doi: 10.1111/ajag.12256.</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Milisen, K. </w:t>
      </w:r>
      <w:r w:rsidRPr="00DB10AC">
        <w:rPr>
          <w:rFonts w:ascii="Times New Roman" w:hAnsi="Times New Roman" w:cs="Times New Roman"/>
          <w:i/>
          <w:iCs/>
          <w:noProof/>
          <w:sz w:val="24"/>
          <w:szCs w:val="24"/>
        </w:rPr>
        <w:t>et al.</w:t>
      </w:r>
      <w:r w:rsidRPr="00DB10AC">
        <w:rPr>
          <w:rFonts w:ascii="Times New Roman" w:hAnsi="Times New Roman" w:cs="Times New Roman"/>
          <w:noProof/>
          <w:sz w:val="24"/>
          <w:szCs w:val="24"/>
        </w:rPr>
        <w:t xml:space="preserve"> (2007) ‘Fall Prediction in Inpatients by Bedside Nurses Using the St. Thomas’s Risk Assessment Tool in Falling Elderly Inpatients (STRATIFY) Instrument: A Multicenter Study’, </w:t>
      </w:r>
      <w:r w:rsidRPr="00DB10AC">
        <w:rPr>
          <w:rFonts w:ascii="Times New Roman" w:hAnsi="Times New Roman" w:cs="Times New Roman"/>
          <w:i/>
          <w:iCs/>
          <w:noProof/>
          <w:sz w:val="24"/>
          <w:szCs w:val="24"/>
        </w:rPr>
        <w:t>Journal of the American Geriatrics Society</w:t>
      </w:r>
      <w:r w:rsidRPr="00DB10AC">
        <w:rPr>
          <w:rFonts w:ascii="Times New Roman" w:hAnsi="Times New Roman" w:cs="Times New Roman"/>
          <w:noProof/>
          <w:sz w:val="24"/>
          <w:szCs w:val="24"/>
        </w:rPr>
        <w:t>, 55(5), pp. 725–733. doi: 10.1111/j.1532-5415.2007.01151.x.</w:t>
      </w:r>
    </w:p>
    <w:p w:rsidR="00DB10AC" w:rsidRPr="00DB10AC" w:rsidRDefault="00DB10AC" w:rsidP="00DB10AC">
      <w:pPr>
        <w:widowControl w:val="0"/>
        <w:autoSpaceDE w:val="0"/>
        <w:autoSpaceDN w:val="0"/>
        <w:adjustRightInd w:val="0"/>
        <w:spacing w:after="120" w:line="240" w:lineRule="auto"/>
        <w:ind w:left="567" w:hanging="567"/>
        <w:rPr>
          <w:rFonts w:ascii="Times New Roman" w:hAnsi="Times New Roman" w:cs="Times New Roman"/>
          <w:noProof/>
          <w:sz w:val="24"/>
          <w:szCs w:val="24"/>
        </w:rPr>
      </w:pPr>
      <w:r w:rsidRPr="00DB10AC">
        <w:rPr>
          <w:rFonts w:ascii="Times New Roman" w:hAnsi="Times New Roman" w:cs="Times New Roman"/>
          <w:noProof/>
          <w:sz w:val="24"/>
          <w:szCs w:val="24"/>
        </w:rPr>
        <w:t xml:space="preserve">Oliver, D. </w:t>
      </w:r>
      <w:r w:rsidRPr="00DB10AC">
        <w:rPr>
          <w:rFonts w:ascii="Times New Roman" w:hAnsi="Times New Roman" w:cs="Times New Roman"/>
          <w:i/>
          <w:iCs/>
          <w:noProof/>
          <w:sz w:val="24"/>
          <w:szCs w:val="24"/>
        </w:rPr>
        <w:t>et al.</w:t>
      </w:r>
      <w:r w:rsidRPr="00DB10AC">
        <w:rPr>
          <w:rFonts w:ascii="Times New Roman" w:hAnsi="Times New Roman" w:cs="Times New Roman"/>
          <w:noProof/>
          <w:sz w:val="24"/>
          <w:szCs w:val="24"/>
        </w:rPr>
        <w:t xml:space="preserve"> (1997) ‘Development and evaluation of evidence based risk assessment tool (STRATIFY) to predict which elderly inpatients will fall: case-control and cohort studies.’, </w:t>
      </w:r>
      <w:r w:rsidRPr="00DB10AC">
        <w:rPr>
          <w:rFonts w:ascii="Times New Roman" w:hAnsi="Times New Roman" w:cs="Times New Roman"/>
          <w:i/>
          <w:iCs/>
          <w:noProof/>
          <w:sz w:val="24"/>
          <w:szCs w:val="24"/>
        </w:rPr>
        <w:t>BMJ (Clinical research ed.)</w:t>
      </w:r>
      <w:r w:rsidRPr="00DB10AC">
        <w:rPr>
          <w:rFonts w:ascii="Times New Roman" w:hAnsi="Times New Roman" w:cs="Times New Roman"/>
          <w:noProof/>
          <w:sz w:val="24"/>
          <w:szCs w:val="24"/>
        </w:rPr>
        <w:t>, 315(7115), pp. 1049–53. Available at: http://www.ncbi.nlm.nih.gov/pubmed/9366729 (Accessed: 25 December 2017).</w:t>
      </w:r>
    </w:p>
    <w:p w:rsidR="006F1F8E" w:rsidRPr="00911177" w:rsidRDefault="00DB10AC" w:rsidP="00A90987">
      <w:pPr>
        <w:widowControl w:val="0"/>
        <w:autoSpaceDE w:val="0"/>
        <w:autoSpaceDN w:val="0"/>
        <w:adjustRightInd w:val="0"/>
        <w:spacing w:after="120" w:line="240" w:lineRule="auto"/>
        <w:ind w:left="567" w:hanging="567"/>
        <w:rPr>
          <w:rFonts w:ascii="Times New Roman" w:hAnsi="Times New Roman" w:cs="Times New Roman"/>
          <w:b/>
          <w:color w:val="000000" w:themeColor="text1"/>
          <w:sz w:val="24"/>
          <w:szCs w:val="24"/>
          <w:lang w:val="id-ID"/>
        </w:rPr>
      </w:pPr>
      <w:r w:rsidRPr="00DB10AC">
        <w:rPr>
          <w:rFonts w:ascii="Times New Roman" w:hAnsi="Times New Roman" w:cs="Times New Roman"/>
          <w:noProof/>
          <w:sz w:val="24"/>
          <w:szCs w:val="24"/>
        </w:rPr>
        <w:t xml:space="preserve">Wanzer, M. B. </w:t>
      </w:r>
      <w:r w:rsidRPr="00DB10AC">
        <w:rPr>
          <w:rFonts w:ascii="Times New Roman" w:hAnsi="Times New Roman" w:cs="Times New Roman"/>
          <w:i/>
          <w:iCs/>
          <w:noProof/>
          <w:sz w:val="24"/>
          <w:szCs w:val="24"/>
        </w:rPr>
        <w:t>et al.</w:t>
      </w:r>
      <w:r w:rsidRPr="00DB10AC">
        <w:rPr>
          <w:rFonts w:ascii="Times New Roman" w:hAnsi="Times New Roman" w:cs="Times New Roman"/>
          <w:noProof/>
          <w:sz w:val="24"/>
          <w:szCs w:val="24"/>
        </w:rPr>
        <w:t xml:space="preserve"> (2009) ‘Nurses ’ Perceptions of Physicians ’ Communication : The Relationship Among Communication Practices , Satisfaction , and Collaboration Nurses ’ Perceptions of Physicians ’ Communication : The Relationship Among Communication Practices , Satisfaction , and Collaboration’, 0236(September 2015). doi: 10.1080/10410230903263990.</w:t>
      </w:r>
      <w:r>
        <w:rPr>
          <w:rFonts w:ascii="Times New Roman" w:hAnsi="Times New Roman" w:cs="Times New Roman"/>
          <w:b/>
          <w:color w:val="000000" w:themeColor="text1"/>
          <w:sz w:val="24"/>
          <w:szCs w:val="24"/>
          <w:lang w:val="id-ID"/>
        </w:rPr>
        <w:fldChar w:fldCharType="end"/>
      </w:r>
      <w:bookmarkStart w:id="0" w:name="_GoBack"/>
      <w:bookmarkEnd w:id="0"/>
    </w:p>
    <w:sectPr w:rsidR="006F1F8E" w:rsidRPr="00911177" w:rsidSect="00DB10A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C2E6D"/>
    <w:multiLevelType w:val="hybridMultilevel"/>
    <w:tmpl w:val="D4380FC0"/>
    <w:lvl w:ilvl="0" w:tplc="C73AB6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CD7871"/>
    <w:multiLevelType w:val="hybridMultilevel"/>
    <w:tmpl w:val="A62C7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A405CB"/>
    <w:multiLevelType w:val="hybridMultilevel"/>
    <w:tmpl w:val="CF6E3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7D"/>
    <w:rsid w:val="000008AD"/>
    <w:rsid w:val="0001763C"/>
    <w:rsid w:val="00020058"/>
    <w:rsid w:val="00022D06"/>
    <w:rsid w:val="00022F6E"/>
    <w:rsid w:val="0002573A"/>
    <w:rsid w:val="000264D5"/>
    <w:rsid w:val="00027823"/>
    <w:rsid w:val="0003457B"/>
    <w:rsid w:val="000374B4"/>
    <w:rsid w:val="00047DD7"/>
    <w:rsid w:val="000508E2"/>
    <w:rsid w:val="00052B0C"/>
    <w:rsid w:val="0005384B"/>
    <w:rsid w:val="000545A0"/>
    <w:rsid w:val="00056E91"/>
    <w:rsid w:val="00064D9B"/>
    <w:rsid w:val="0006664E"/>
    <w:rsid w:val="00074F68"/>
    <w:rsid w:val="0009160C"/>
    <w:rsid w:val="00092DF6"/>
    <w:rsid w:val="000930D5"/>
    <w:rsid w:val="00094C6C"/>
    <w:rsid w:val="00095D81"/>
    <w:rsid w:val="000967B8"/>
    <w:rsid w:val="0009729B"/>
    <w:rsid w:val="0009793F"/>
    <w:rsid w:val="000A2322"/>
    <w:rsid w:val="000B5C82"/>
    <w:rsid w:val="000C346C"/>
    <w:rsid w:val="000C36F3"/>
    <w:rsid w:val="000C5265"/>
    <w:rsid w:val="000C6F7C"/>
    <w:rsid w:val="000D0702"/>
    <w:rsid w:val="000D1268"/>
    <w:rsid w:val="000D19AC"/>
    <w:rsid w:val="000D2599"/>
    <w:rsid w:val="000D39C4"/>
    <w:rsid w:val="000D400D"/>
    <w:rsid w:val="000D7AB5"/>
    <w:rsid w:val="000E15E9"/>
    <w:rsid w:val="000E2168"/>
    <w:rsid w:val="000E2EBE"/>
    <w:rsid w:val="000E45A2"/>
    <w:rsid w:val="000F04EA"/>
    <w:rsid w:val="000F513A"/>
    <w:rsid w:val="000F6DD3"/>
    <w:rsid w:val="001025D2"/>
    <w:rsid w:val="00104E4B"/>
    <w:rsid w:val="00104EEE"/>
    <w:rsid w:val="00107C51"/>
    <w:rsid w:val="00113683"/>
    <w:rsid w:val="00114B60"/>
    <w:rsid w:val="00115642"/>
    <w:rsid w:val="00117C1C"/>
    <w:rsid w:val="00117F8B"/>
    <w:rsid w:val="001206C7"/>
    <w:rsid w:val="0012462B"/>
    <w:rsid w:val="001267F1"/>
    <w:rsid w:val="00130A69"/>
    <w:rsid w:val="00131D7F"/>
    <w:rsid w:val="001353C8"/>
    <w:rsid w:val="00137107"/>
    <w:rsid w:val="00140AED"/>
    <w:rsid w:val="0014136F"/>
    <w:rsid w:val="00142093"/>
    <w:rsid w:val="00144214"/>
    <w:rsid w:val="00153028"/>
    <w:rsid w:val="0015378C"/>
    <w:rsid w:val="00155168"/>
    <w:rsid w:val="00155C18"/>
    <w:rsid w:val="00160F09"/>
    <w:rsid w:val="00161B7B"/>
    <w:rsid w:val="0016329A"/>
    <w:rsid w:val="001642CF"/>
    <w:rsid w:val="00166659"/>
    <w:rsid w:val="00171880"/>
    <w:rsid w:val="00174826"/>
    <w:rsid w:val="0017637D"/>
    <w:rsid w:val="0018135A"/>
    <w:rsid w:val="00186E7C"/>
    <w:rsid w:val="0018717A"/>
    <w:rsid w:val="00187C2A"/>
    <w:rsid w:val="001900E1"/>
    <w:rsid w:val="001901F6"/>
    <w:rsid w:val="00190247"/>
    <w:rsid w:val="00191323"/>
    <w:rsid w:val="00191B8C"/>
    <w:rsid w:val="0019324D"/>
    <w:rsid w:val="00193425"/>
    <w:rsid w:val="00194C3F"/>
    <w:rsid w:val="001963C5"/>
    <w:rsid w:val="00196E22"/>
    <w:rsid w:val="00197F3D"/>
    <w:rsid w:val="001A56B6"/>
    <w:rsid w:val="001C0BBA"/>
    <w:rsid w:val="001C4ADF"/>
    <w:rsid w:val="001C584F"/>
    <w:rsid w:val="001C745E"/>
    <w:rsid w:val="001D2E89"/>
    <w:rsid w:val="001D42C7"/>
    <w:rsid w:val="001D5AED"/>
    <w:rsid w:val="001E0EA0"/>
    <w:rsid w:val="001E6F05"/>
    <w:rsid w:val="001F2F28"/>
    <w:rsid w:val="0020369F"/>
    <w:rsid w:val="00206843"/>
    <w:rsid w:val="00206CA2"/>
    <w:rsid w:val="00207D47"/>
    <w:rsid w:val="0021163F"/>
    <w:rsid w:val="0021605E"/>
    <w:rsid w:val="002169AF"/>
    <w:rsid w:val="002174D0"/>
    <w:rsid w:val="0021793F"/>
    <w:rsid w:val="00217CCE"/>
    <w:rsid w:val="002210EC"/>
    <w:rsid w:val="002248A9"/>
    <w:rsid w:val="002259AC"/>
    <w:rsid w:val="00227091"/>
    <w:rsid w:val="00227D7A"/>
    <w:rsid w:val="00232E46"/>
    <w:rsid w:val="00233C40"/>
    <w:rsid w:val="002361BD"/>
    <w:rsid w:val="00244C99"/>
    <w:rsid w:val="002456C0"/>
    <w:rsid w:val="00250932"/>
    <w:rsid w:val="00250BED"/>
    <w:rsid w:val="00251EEE"/>
    <w:rsid w:val="00253732"/>
    <w:rsid w:val="002568BA"/>
    <w:rsid w:val="002622C0"/>
    <w:rsid w:val="00263127"/>
    <w:rsid w:val="00264A77"/>
    <w:rsid w:val="00271034"/>
    <w:rsid w:val="00274408"/>
    <w:rsid w:val="00276D88"/>
    <w:rsid w:val="0028135B"/>
    <w:rsid w:val="00292D8A"/>
    <w:rsid w:val="00292E6C"/>
    <w:rsid w:val="00296249"/>
    <w:rsid w:val="002A0DEE"/>
    <w:rsid w:val="002A689D"/>
    <w:rsid w:val="002B0B13"/>
    <w:rsid w:val="002B0C82"/>
    <w:rsid w:val="002B2DBF"/>
    <w:rsid w:val="002B3C0E"/>
    <w:rsid w:val="002B582C"/>
    <w:rsid w:val="002B58E6"/>
    <w:rsid w:val="002B5F6A"/>
    <w:rsid w:val="002B7052"/>
    <w:rsid w:val="002C3D57"/>
    <w:rsid w:val="002C4E1F"/>
    <w:rsid w:val="002C6009"/>
    <w:rsid w:val="002D320B"/>
    <w:rsid w:val="002D3FB5"/>
    <w:rsid w:val="002D60DC"/>
    <w:rsid w:val="002D7662"/>
    <w:rsid w:val="002E3002"/>
    <w:rsid w:val="002E356A"/>
    <w:rsid w:val="002F0E04"/>
    <w:rsid w:val="002F32BF"/>
    <w:rsid w:val="002F7875"/>
    <w:rsid w:val="002F7AB6"/>
    <w:rsid w:val="0030013E"/>
    <w:rsid w:val="00302933"/>
    <w:rsid w:val="00303CDB"/>
    <w:rsid w:val="0030570B"/>
    <w:rsid w:val="00305F02"/>
    <w:rsid w:val="003068F3"/>
    <w:rsid w:val="0031242B"/>
    <w:rsid w:val="00315E5F"/>
    <w:rsid w:val="00316D86"/>
    <w:rsid w:val="00317CBF"/>
    <w:rsid w:val="0032246C"/>
    <w:rsid w:val="00333151"/>
    <w:rsid w:val="00334FEB"/>
    <w:rsid w:val="00337E87"/>
    <w:rsid w:val="00347F30"/>
    <w:rsid w:val="0035010A"/>
    <w:rsid w:val="00350FBA"/>
    <w:rsid w:val="00353B74"/>
    <w:rsid w:val="00360C84"/>
    <w:rsid w:val="00360F17"/>
    <w:rsid w:val="00362012"/>
    <w:rsid w:val="003655A8"/>
    <w:rsid w:val="00367478"/>
    <w:rsid w:val="00371442"/>
    <w:rsid w:val="00371DAB"/>
    <w:rsid w:val="003759CA"/>
    <w:rsid w:val="00376362"/>
    <w:rsid w:val="00381244"/>
    <w:rsid w:val="0038685A"/>
    <w:rsid w:val="003871F7"/>
    <w:rsid w:val="00387F21"/>
    <w:rsid w:val="00391783"/>
    <w:rsid w:val="00391B9F"/>
    <w:rsid w:val="00396280"/>
    <w:rsid w:val="003977B6"/>
    <w:rsid w:val="003A05A2"/>
    <w:rsid w:val="003A4F4C"/>
    <w:rsid w:val="003B062C"/>
    <w:rsid w:val="003B1829"/>
    <w:rsid w:val="003B6EAC"/>
    <w:rsid w:val="003C4649"/>
    <w:rsid w:val="003C498E"/>
    <w:rsid w:val="003C5163"/>
    <w:rsid w:val="003C533E"/>
    <w:rsid w:val="003C6D4B"/>
    <w:rsid w:val="003D03C9"/>
    <w:rsid w:val="003D52ED"/>
    <w:rsid w:val="003D6AA3"/>
    <w:rsid w:val="003D6CA9"/>
    <w:rsid w:val="003E1389"/>
    <w:rsid w:val="003E23AF"/>
    <w:rsid w:val="003E7F19"/>
    <w:rsid w:val="003F45C6"/>
    <w:rsid w:val="003F652E"/>
    <w:rsid w:val="0040196C"/>
    <w:rsid w:val="004021A8"/>
    <w:rsid w:val="004025A8"/>
    <w:rsid w:val="004113BD"/>
    <w:rsid w:val="00411B23"/>
    <w:rsid w:val="00412BEB"/>
    <w:rsid w:val="00417AF2"/>
    <w:rsid w:val="00423D76"/>
    <w:rsid w:val="00425E5A"/>
    <w:rsid w:val="00441A1D"/>
    <w:rsid w:val="00445235"/>
    <w:rsid w:val="00445AF1"/>
    <w:rsid w:val="00445C97"/>
    <w:rsid w:val="00450F34"/>
    <w:rsid w:val="00451BB7"/>
    <w:rsid w:val="0045315E"/>
    <w:rsid w:val="004545EC"/>
    <w:rsid w:val="00456FF5"/>
    <w:rsid w:val="0046272B"/>
    <w:rsid w:val="004640EF"/>
    <w:rsid w:val="00464367"/>
    <w:rsid w:val="00466737"/>
    <w:rsid w:val="00471F99"/>
    <w:rsid w:val="0048181B"/>
    <w:rsid w:val="004846EA"/>
    <w:rsid w:val="00493FCD"/>
    <w:rsid w:val="004971C9"/>
    <w:rsid w:val="0049774B"/>
    <w:rsid w:val="004A17F8"/>
    <w:rsid w:val="004A1C30"/>
    <w:rsid w:val="004A35F8"/>
    <w:rsid w:val="004A643A"/>
    <w:rsid w:val="004B0485"/>
    <w:rsid w:val="004B070B"/>
    <w:rsid w:val="004B1294"/>
    <w:rsid w:val="004B1893"/>
    <w:rsid w:val="004B6A7D"/>
    <w:rsid w:val="004C1693"/>
    <w:rsid w:val="004C1714"/>
    <w:rsid w:val="004C4020"/>
    <w:rsid w:val="004C5823"/>
    <w:rsid w:val="004C6D9C"/>
    <w:rsid w:val="004C7F7E"/>
    <w:rsid w:val="004D5ED3"/>
    <w:rsid w:val="004E0DEB"/>
    <w:rsid w:val="004E216C"/>
    <w:rsid w:val="004E37FF"/>
    <w:rsid w:val="004E608F"/>
    <w:rsid w:val="004E75CF"/>
    <w:rsid w:val="004E7BF2"/>
    <w:rsid w:val="004F11D1"/>
    <w:rsid w:val="004F17A2"/>
    <w:rsid w:val="004F2DC4"/>
    <w:rsid w:val="004F2FFB"/>
    <w:rsid w:val="004F6A4D"/>
    <w:rsid w:val="00500215"/>
    <w:rsid w:val="00506B8F"/>
    <w:rsid w:val="00511267"/>
    <w:rsid w:val="005119E9"/>
    <w:rsid w:val="00514059"/>
    <w:rsid w:val="00514A57"/>
    <w:rsid w:val="00522766"/>
    <w:rsid w:val="00524D59"/>
    <w:rsid w:val="00526C40"/>
    <w:rsid w:val="00526C8C"/>
    <w:rsid w:val="00533187"/>
    <w:rsid w:val="00533611"/>
    <w:rsid w:val="00533C37"/>
    <w:rsid w:val="00536A68"/>
    <w:rsid w:val="00537E45"/>
    <w:rsid w:val="00545772"/>
    <w:rsid w:val="0054658D"/>
    <w:rsid w:val="005509D7"/>
    <w:rsid w:val="00550B0D"/>
    <w:rsid w:val="00550E9D"/>
    <w:rsid w:val="00552E89"/>
    <w:rsid w:val="00560B95"/>
    <w:rsid w:val="00561164"/>
    <w:rsid w:val="005612EE"/>
    <w:rsid w:val="005649BF"/>
    <w:rsid w:val="00580DE9"/>
    <w:rsid w:val="005820DE"/>
    <w:rsid w:val="00583BFF"/>
    <w:rsid w:val="00583D1B"/>
    <w:rsid w:val="00587785"/>
    <w:rsid w:val="0059390D"/>
    <w:rsid w:val="0059582F"/>
    <w:rsid w:val="00597FBC"/>
    <w:rsid w:val="005A1DA6"/>
    <w:rsid w:val="005A6AB5"/>
    <w:rsid w:val="005A753B"/>
    <w:rsid w:val="005B1B2B"/>
    <w:rsid w:val="005B3CCB"/>
    <w:rsid w:val="005C6ADE"/>
    <w:rsid w:val="005D1061"/>
    <w:rsid w:val="005D4A88"/>
    <w:rsid w:val="005D5195"/>
    <w:rsid w:val="005D6062"/>
    <w:rsid w:val="005D6852"/>
    <w:rsid w:val="005D69FF"/>
    <w:rsid w:val="005D7AB3"/>
    <w:rsid w:val="005E095A"/>
    <w:rsid w:val="005E1BE8"/>
    <w:rsid w:val="005E25B2"/>
    <w:rsid w:val="005E4F31"/>
    <w:rsid w:val="005E4FCC"/>
    <w:rsid w:val="005F0DAB"/>
    <w:rsid w:val="005F22DF"/>
    <w:rsid w:val="005F4D92"/>
    <w:rsid w:val="005F6463"/>
    <w:rsid w:val="005F6B14"/>
    <w:rsid w:val="00602C65"/>
    <w:rsid w:val="00603852"/>
    <w:rsid w:val="006047EF"/>
    <w:rsid w:val="00604BD5"/>
    <w:rsid w:val="00606AAE"/>
    <w:rsid w:val="00612DCC"/>
    <w:rsid w:val="006134AB"/>
    <w:rsid w:val="006218AF"/>
    <w:rsid w:val="00625BB5"/>
    <w:rsid w:val="00626C66"/>
    <w:rsid w:val="0062729A"/>
    <w:rsid w:val="0063229F"/>
    <w:rsid w:val="006352C4"/>
    <w:rsid w:val="00637C61"/>
    <w:rsid w:val="00637D4C"/>
    <w:rsid w:val="00640011"/>
    <w:rsid w:val="00643695"/>
    <w:rsid w:val="00652006"/>
    <w:rsid w:val="00652256"/>
    <w:rsid w:val="00654A85"/>
    <w:rsid w:val="00654DF6"/>
    <w:rsid w:val="00660FA1"/>
    <w:rsid w:val="00661137"/>
    <w:rsid w:val="006645C0"/>
    <w:rsid w:val="00664927"/>
    <w:rsid w:val="00666F31"/>
    <w:rsid w:val="00676606"/>
    <w:rsid w:val="00676919"/>
    <w:rsid w:val="00677C02"/>
    <w:rsid w:val="006805BA"/>
    <w:rsid w:val="0068200E"/>
    <w:rsid w:val="00682AE3"/>
    <w:rsid w:val="0068599C"/>
    <w:rsid w:val="00691007"/>
    <w:rsid w:val="006962A6"/>
    <w:rsid w:val="006A03F7"/>
    <w:rsid w:val="006A0B38"/>
    <w:rsid w:val="006B12F6"/>
    <w:rsid w:val="006B2C82"/>
    <w:rsid w:val="006C1452"/>
    <w:rsid w:val="006C2542"/>
    <w:rsid w:val="006C2E75"/>
    <w:rsid w:val="006C4622"/>
    <w:rsid w:val="006C57C8"/>
    <w:rsid w:val="006C614C"/>
    <w:rsid w:val="006C65F7"/>
    <w:rsid w:val="006D49F3"/>
    <w:rsid w:val="006E052B"/>
    <w:rsid w:val="006E18DD"/>
    <w:rsid w:val="006E3F67"/>
    <w:rsid w:val="006E5FA6"/>
    <w:rsid w:val="006F1F8E"/>
    <w:rsid w:val="006F2CE5"/>
    <w:rsid w:val="006F3545"/>
    <w:rsid w:val="006F679C"/>
    <w:rsid w:val="006F79D3"/>
    <w:rsid w:val="00702BBC"/>
    <w:rsid w:val="007045EB"/>
    <w:rsid w:val="00705002"/>
    <w:rsid w:val="0070537C"/>
    <w:rsid w:val="00705E58"/>
    <w:rsid w:val="0070661C"/>
    <w:rsid w:val="007144F7"/>
    <w:rsid w:val="0071684D"/>
    <w:rsid w:val="00717FAE"/>
    <w:rsid w:val="007202E6"/>
    <w:rsid w:val="0072128C"/>
    <w:rsid w:val="00723264"/>
    <w:rsid w:val="007278D5"/>
    <w:rsid w:val="00733D92"/>
    <w:rsid w:val="0074240C"/>
    <w:rsid w:val="00743647"/>
    <w:rsid w:val="00750D9E"/>
    <w:rsid w:val="00753224"/>
    <w:rsid w:val="00757604"/>
    <w:rsid w:val="00757C6B"/>
    <w:rsid w:val="00760002"/>
    <w:rsid w:val="00762EC3"/>
    <w:rsid w:val="00764D98"/>
    <w:rsid w:val="0076536F"/>
    <w:rsid w:val="00766B0E"/>
    <w:rsid w:val="00767679"/>
    <w:rsid w:val="00771F57"/>
    <w:rsid w:val="00775023"/>
    <w:rsid w:val="00777BC6"/>
    <w:rsid w:val="00781DED"/>
    <w:rsid w:val="00783A81"/>
    <w:rsid w:val="00790163"/>
    <w:rsid w:val="00796E2A"/>
    <w:rsid w:val="00797012"/>
    <w:rsid w:val="007A054F"/>
    <w:rsid w:val="007A140E"/>
    <w:rsid w:val="007A15EE"/>
    <w:rsid w:val="007A3980"/>
    <w:rsid w:val="007A54E0"/>
    <w:rsid w:val="007B5EB7"/>
    <w:rsid w:val="007C047C"/>
    <w:rsid w:val="007C16A6"/>
    <w:rsid w:val="007C1D3F"/>
    <w:rsid w:val="007C2238"/>
    <w:rsid w:val="007C22F7"/>
    <w:rsid w:val="007C2688"/>
    <w:rsid w:val="007C35DC"/>
    <w:rsid w:val="007C3996"/>
    <w:rsid w:val="007D0BA5"/>
    <w:rsid w:val="007D4299"/>
    <w:rsid w:val="007D43E1"/>
    <w:rsid w:val="007D4D26"/>
    <w:rsid w:val="007D5F2E"/>
    <w:rsid w:val="007D719F"/>
    <w:rsid w:val="007F1922"/>
    <w:rsid w:val="008030CC"/>
    <w:rsid w:val="00806AD1"/>
    <w:rsid w:val="008070B8"/>
    <w:rsid w:val="00817382"/>
    <w:rsid w:val="008222E4"/>
    <w:rsid w:val="008229B5"/>
    <w:rsid w:val="008252BE"/>
    <w:rsid w:val="008309A8"/>
    <w:rsid w:val="00831F00"/>
    <w:rsid w:val="00834484"/>
    <w:rsid w:val="00837AA0"/>
    <w:rsid w:val="00840955"/>
    <w:rsid w:val="00841F50"/>
    <w:rsid w:val="0084545E"/>
    <w:rsid w:val="00846D4D"/>
    <w:rsid w:val="0084717A"/>
    <w:rsid w:val="008476C4"/>
    <w:rsid w:val="00853D9D"/>
    <w:rsid w:val="00853E5A"/>
    <w:rsid w:val="0085559D"/>
    <w:rsid w:val="00867467"/>
    <w:rsid w:val="00872CF4"/>
    <w:rsid w:val="00876E7A"/>
    <w:rsid w:val="00876F90"/>
    <w:rsid w:val="00881A1A"/>
    <w:rsid w:val="008871CB"/>
    <w:rsid w:val="00890B3D"/>
    <w:rsid w:val="00891D09"/>
    <w:rsid w:val="008922E1"/>
    <w:rsid w:val="00896EAB"/>
    <w:rsid w:val="008A059D"/>
    <w:rsid w:val="008A3E8B"/>
    <w:rsid w:val="008A7DB8"/>
    <w:rsid w:val="008B0B07"/>
    <w:rsid w:val="008B2806"/>
    <w:rsid w:val="008B2831"/>
    <w:rsid w:val="008B54A8"/>
    <w:rsid w:val="008B56EC"/>
    <w:rsid w:val="008B6C55"/>
    <w:rsid w:val="008C14C3"/>
    <w:rsid w:val="008C1856"/>
    <w:rsid w:val="008C41C7"/>
    <w:rsid w:val="008C65CD"/>
    <w:rsid w:val="008D0BDF"/>
    <w:rsid w:val="008D43EF"/>
    <w:rsid w:val="008D4D2C"/>
    <w:rsid w:val="008E3A82"/>
    <w:rsid w:val="008F03AE"/>
    <w:rsid w:val="008F37C0"/>
    <w:rsid w:val="008F64FE"/>
    <w:rsid w:val="00902FD9"/>
    <w:rsid w:val="0091025D"/>
    <w:rsid w:val="00911177"/>
    <w:rsid w:val="0091145C"/>
    <w:rsid w:val="00912E2A"/>
    <w:rsid w:val="0091358E"/>
    <w:rsid w:val="00913B07"/>
    <w:rsid w:val="00921FD3"/>
    <w:rsid w:val="00922A5D"/>
    <w:rsid w:val="009232F1"/>
    <w:rsid w:val="00926FBF"/>
    <w:rsid w:val="009271F6"/>
    <w:rsid w:val="0093478A"/>
    <w:rsid w:val="00935E32"/>
    <w:rsid w:val="009364A2"/>
    <w:rsid w:val="00940CA2"/>
    <w:rsid w:val="00944BAB"/>
    <w:rsid w:val="009455F6"/>
    <w:rsid w:val="00950D1A"/>
    <w:rsid w:val="00953D7E"/>
    <w:rsid w:val="00954DCD"/>
    <w:rsid w:val="009559EB"/>
    <w:rsid w:val="00960A72"/>
    <w:rsid w:val="00960B18"/>
    <w:rsid w:val="00962617"/>
    <w:rsid w:val="00964430"/>
    <w:rsid w:val="00973DC7"/>
    <w:rsid w:val="009804B1"/>
    <w:rsid w:val="009850DA"/>
    <w:rsid w:val="00985DA2"/>
    <w:rsid w:val="00985EC0"/>
    <w:rsid w:val="00986721"/>
    <w:rsid w:val="00991357"/>
    <w:rsid w:val="00991C90"/>
    <w:rsid w:val="009942F9"/>
    <w:rsid w:val="0099623C"/>
    <w:rsid w:val="009A09AA"/>
    <w:rsid w:val="009A20B8"/>
    <w:rsid w:val="009A2603"/>
    <w:rsid w:val="009A4432"/>
    <w:rsid w:val="009A77DA"/>
    <w:rsid w:val="009B54CF"/>
    <w:rsid w:val="009B6E95"/>
    <w:rsid w:val="009C081A"/>
    <w:rsid w:val="009C165E"/>
    <w:rsid w:val="009C3D7B"/>
    <w:rsid w:val="009C40B1"/>
    <w:rsid w:val="009C49F1"/>
    <w:rsid w:val="009C76AD"/>
    <w:rsid w:val="009D227B"/>
    <w:rsid w:val="009D5E0A"/>
    <w:rsid w:val="009D6A1D"/>
    <w:rsid w:val="009E2B01"/>
    <w:rsid w:val="009E2F55"/>
    <w:rsid w:val="009E4298"/>
    <w:rsid w:val="009E5986"/>
    <w:rsid w:val="009E667F"/>
    <w:rsid w:val="009E6FC1"/>
    <w:rsid w:val="009E7AAE"/>
    <w:rsid w:val="009F01A1"/>
    <w:rsid w:val="009F1651"/>
    <w:rsid w:val="009F4FE3"/>
    <w:rsid w:val="009F6E93"/>
    <w:rsid w:val="009F7649"/>
    <w:rsid w:val="00A000A6"/>
    <w:rsid w:val="00A010D8"/>
    <w:rsid w:val="00A07700"/>
    <w:rsid w:val="00A07E56"/>
    <w:rsid w:val="00A114FA"/>
    <w:rsid w:val="00A1370A"/>
    <w:rsid w:val="00A16F0D"/>
    <w:rsid w:val="00A202FD"/>
    <w:rsid w:val="00A25504"/>
    <w:rsid w:val="00A27453"/>
    <w:rsid w:val="00A330E6"/>
    <w:rsid w:val="00A342B0"/>
    <w:rsid w:val="00A364B8"/>
    <w:rsid w:val="00A37226"/>
    <w:rsid w:val="00A3750A"/>
    <w:rsid w:val="00A4167C"/>
    <w:rsid w:val="00A52117"/>
    <w:rsid w:val="00A55074"/>
    <w:rsid w:val="00A57234"/>
    <w:rsid w:val="00A57E44"/>
    <w:rsid w:val="00A60D65"/>
    <w:rsid w:val="00A61A7A"/>
    <w:rsid w:val="00A649D1"/>
    <w:rsid w:val="00A6560B"/>
    <w:rsid w:val="00A70694"/>
    <w:rsid w:val="00A72173"/>
    <w:rsid w:val="00A76D3A"/>
    <w:rsid w:val="00A82B52"/>
    <w:rsid w:val="00A82F0D"/>
    <w:rsid w:val="00A90987"/>
    <w:rsid w:val="00A92B57"/>
    <w:rsid w:val="00A94578"/>
    <w:rsid w:val="00A94626"/>
    <w:rsid w:val="00A94709"/>
    <w:rsid w:val="00A949D8"/>
    <w:rsid w:val="00A95910"/>
    <w:rsid w:val="00A96DD7"/>
    <w:rsid w:val="00AA098D"/>
    <w:rsid w:val="00AA6286"/>
    <w:rsid w:val="00AB26A7"/>
    <w:rsid w:val="00AB2F1C"/>
    <w:rsid w:val="00AB5767"/>
    <w:rsid w:val="00AC0444"/>
    <w:rsid w:val="00AC231C"/>
    <w:rsid w:val="00AD0A8A"/>
    <w:rsid w:val="00AD5315"/>
    <w:rsid w:val="00AD5CC9"/>
    <w:rsid w:val="00AE2BBB"/>
    <w:rsid w:val="00AE2BC8"/>
    <w:rsid w:val="00AE4692"/>
    <w:rsid w:val="00AE7DF1"/>
    <w:rsid w:val="00AF3848"/>
    <w:rsid w:val="00AF5ECD"/>
    <w:rsid w:val="00AF6F04"/>
    <w:rsid w:val="00B02D97"/>
    <w:rsid w:val="00B03A89"/>
    <w:rsid w:val="00B047B2"/>
    <w:rsid w:val="00B12DDB"/>
    <w:rsid w:val="00B16E01"/>
    <w:rsid w:val="00B234E3"/>
    <w:rsid w:val="00B273A1"/>
    <w:rsid w:val="00B36EFA"/>
    <w:rsid w:val="00B407EE"/>
    <w:rsid w:val="00B41BC2"/>
    <w:rsid w:val="00B42246"/>
    <w:rsid w:val="00B42CAC"/>
    <w:rsid w:val="00B4403B"/>
    <w:rsid w:val="00B4475A"/>
    <w:rsid w:val="00B46131"/>
    <w:rsid w:val="00B4667F"/>
    <w:rsid w:val="00B46D41"/>
    <w:rsid w:val="00B51C32"/>
    <w:rsid w:val="00B51D60"/>
    <w:rsid w:val="00B51EF1"/>
    <w:rsid w:val="00B533B3"/>
    <w:rsid w:val="00B60D8D"/>
    <w:rsid w:val="00B61045"/>
    <w:rsid w:val="00B62ABF"/>
    <w:rsid w:val="00B65DDC"/>
    <w:rsid w:val="00B67BD9"/>
    <w:rsid w:val="00B729A8"/>
    <w:rsid w:val="00B830F3"/>
    <w:rsid w:val="00B831AD"/>
    <w:rsid w:val="00B84A81"/>
    <w:rsid w:val="00B864E2"/>
    <w:rsid w:val="00B873D6"/>
    <w:rsid w:val="00B90479"/>
    <w:rsid w:val="00B91948"/>
    <w:rsid w:val="00B9298B"/>
    <w:rsid w:val="00B92B3F"/>
    <w:rsid w:val="00BA052F"/>
    <w:rsid w:val="00BA1FA2"/>
    <w:rsid w:val="00BA3088"/>
    <w:rsid w:val="00BA4FBA"/>
    <w:rsid w:val="00BB261F"/>
    <w:rsid w:val="00BB5C67"/>
    <w:rsid w:val="00BB6635"/>
    <w:rsid w:val="00BC0130"/>
    <w:rsid w:val="00BC4CEB"/>
    <w:rsid w:val="00BC780F"/>
    <w:rsid w:val="00BD209C"/>
    <w:rsid w:val="00BD5C6E"/>
    <w:rsid w:val="00BD62AB"/>
    <w:rsid w:val="00BE142F"/>
    <w:rsid w:val="00BE312C"/>
    <w:rsid w:val="00BE3FD5"/>
    <w:rsid w:val="00BE4853"/>
    <w:rsid w:val="00BE4984"/>
    <w:rsid w:val="00BE52C9"/>
    <w:rsid w:val="00BE66BB"/>
    <w:rsid w:val="00BF1665"/>
    <w:rsid w:val="00BF5E0F"/>
    <w:rsid w:val="00BF60BE"/>
    <w:rsid w:val="00C101B4"/>
    <w:rsid w:val="00C13905"/>
    <w:rsid w:val="00C1610B"/>
    <w:rsid w:val="00C20CFF"/>
    <w:rsid w:val="00C258AB"/>
    <w:rsid w:val="00C26577"/>
    <w:rsid w:val="00C278FF"/>
    <w:rsid w:val="00C32D6B"/>
    <w:rsid w:val="00C33668"/>
    <w:rsid w:val="00C336E4"/>
    <w:rsid w:val="00C34B9C"/>
    <w:rsid w:val="00C41F13"/>
    <w:rsid w:val="00C43815"/>
    <w:rsid w:val="00C44AFF"/>
    <w:rsid w:val="00C45980"/>
    <w:rsid w:val="00C53751"/>
    <w:rsid w:val="00C54746"/>
    <w:rsid w:val="00C62FFE"/>
    <w:rsid w:val="00C63302"/>
    <w:rsid w:val="00C640DE"/>
    <w:rsid w:val="00C64487"/>
    <w:rsid w:val="00C65E44"/>
    <w:rsid w:val="00C67CDF"/>
    <w:rsid w:val="00C71FBD"/>
    <w:rsid w:val="00C75D7C"/>
    <w:rsid w:val="00C75E3E"/>
    <w:rsid w:val="00C770CE"/>
    <w:rsid w:val="00C77378"/>
    <w:rsid w:val="00C82311"/>
    <w:rsid w:val="00C95752"/>
    <w:rsid w:val="00CA612B"/>
    <w:rsid w:val="00CB12BB"/>
    <w:rsid w:val="00CB4290"/>
    <w:rsid w:val="00CB55AB"/>
    <w:rsid w:val="00CC04A1"/>
    <w:rsid w:val="00CC1EF2"/>
    <w:rsid w:val="00CC738E"/>
    <w:rsid w:val="00CD282A"/>
    <w:rsid w:val="00CD61F2"/>
    <w:rsid w:val="00CD64F6"/>
    <w:rsid w:val="00CE0700"/>
    <w:rsid w:val="00CE250E"/>
    <w:rsid w:val="00CE3174"/>
    <w:rsid w:val="00CE7AC5"/>
    <w:rsid w:val="00CF06FF"/>
    <w:rsid w:val="00CF25BA"/>
    <w:rsid w:val="00CF4CF2"/>
    <w:rsid w:val="00CF6BD3"/>
    <w:rsid w:val="00D13F7E"/>
    <w:rsid w:val="00D14ED5"/>
    <w:rsid w:val="00D26769"/>
    <w:rsid w:val="00D32ECC"/>
    <w:rsid w:val="00D34EF0"/>
    <w:rsid w:val="00D3623E"/>
    <w:rsid w:val="00D365E9"/>
    <w:rsid w:val="00D37BE8"/>
    <w:rsid w:val="00D41509"/>
    <w:rsid w:val="00D444DB"/>
    <w:rsid w:val="00D478FF"/>
    <w:rsid w:val="00D47956"/>
    <w:rsid w:val="00D502C1"/>
    <w:rsid w:val="00D50861"/>
    <w:rsid w:val="00D508B1"/>
    <w:rsid w:val="00D50A15"/>
    <w:rsid w:val="00D572CA"/>
    <w:rsid w:val="00D611CB"/>
    <w:rsid w:val="00D6352D"/>
    <w:rsid w:val="00D6535C"/>
    <w:rsid w:val="00D65780"/>
    <w:rsid w:val="00D7033D"/>
    <w:rsid w:val="00D83401"/>
    <w:rsid w:val="00D84A57"/>
    <w:rsid w:val="00D850F9"/>
    <w:rsid w:val="00D85F0B"/>
    <w:rsid w:val="00D87E1C"/>
    <w:rsid w:val="00D92A8F"/>
    <w:rsid w:val="00D9325D"/>
    <w:rsid w:val="00D97DF3"/>
    <w:rsid w:val="00DA024F"/>
    <w:rsid w:val="00DA08EB"/>
    <w:rsid w:val="00DA13DA"/>
    <w:rsid w:val="00DA1C07"/>
    <w:rsid w:val="00DA29D4"/>
    <w:rsid w:val="00DA3C64"/>
    <w:rsid w:val="00DA4889"/>
    <w:rsid w:val="00DA74D2"/>
    <w:rsid w:val="00DB10AC"/>
    <w:rsid w:val="00DB5552"/>
    <w:rsid w:val="00DB656C"/>
    <w:rsid w:val="00DB7BBE"/>
    <w:rsid w:val="00DB7CE6"/>
    <w:rsid w:val="00DC46A1"/>
    <w:rsid w:val="00DC6816"/>
    <w:rsid w:val="00DD330B"/>
    <w:rsid w:val="00DD44B0"/>
    <w:rsid w:val="00DD6578"/>
    <w:rsid w:val="00DE0A2A"/>
    <w:rsid w:val="00DE17D0"/>
    <w:rsid w:val="00DE4265"/>
    <w:rsid w:val="00DE6BD1"/>
    <w:rsid w:val="00DF0CAE"/>
    <w:rsid w:val="00DF1CB6"/>
    <w:rsid w:val="00DF5B0A"/>
    <w:rsid w:val="00DF749F"/>
    <w:rsid w:val="00E00073"/>
    <w:rsid w:val="00E0524C"/>
    <w:rsid w:val="00E05FB8"/>
    <w:rsid w:val="00E078C3"/>
    <w:rsid w:val="00E07DDA"/>
    <w:rsid w:val="00E07DFC"/>
    <w:rsid w:val="00E13FD0"/>
    <w:rsid w:val="00E15AA6"/>
    <w:rsid w:val="00E238E6"/>
    <w:rsid w:val="00E27B01"/>
    <w:rsid w:val="00E27C9B"/>
    <w:rsid w:val="00E30A0D"/>
    <w:rsid w:val="00E3295D"/>
    <w:rsid w:val="00E362E4"/>
    <w:rsid w:val="00E369D7"/>
    <w:rsid w:val="00E43B4F"/>
    <w:rsid w:val="00E45078"/>
    <w:rsid w:val="00E51287"/>
    <w:rsid w:val="00E64D14"/>
    <w:rsid w:val="00E6724D"/>
    <w:rsid w:val="00E7345A"/>
    <w:rsid w:val="00E76A0B"/>
    <w:rsid w:val="00E76C9A"/>
    <w:rsid w:val="00E77BDD"/>
    <w:rsid w:val="00E81D0F"/>
    <w:rsid w:val="00E824D8"/>
    <w:rsid w:val="00E8311C"/>
    <w:rsid w:val="00E83F21"/>
    <w:rsid w:val="00E83F47"/>
    <w:rsid w:val="00E85A3D"/>
    <w:rsid w:val="00E92076"/>
    <w:rsid w:val="00E9305E"/>
    <w:rsid w:val="00E95726"/>
    <w:rsid w:val="00E96063"/>
    <w:rsid w:val="00EA2C57"/>
    <w:rsid w:val="00EB0E51"/>
    <w:rsid w:val="00EB262B"/>
    <w:rsid w:val="00EC02B2"/>
    <w:rsid w:val="00EC23CC"/>
    <w:rsid w:val="00EC28E6"/>
    <w:rsid w:val="00EC3CEE"/>
    <w:rsid w:val="00EC57D8"/>
    <w:rsid w:val="00EC6A20"/>
    <w:rsid w:val="00EC7B7F"/>
    <w:rsid w:val="00ED575F"/>
    <w:rsid w:val="00EE2667"/>
    <w:rsid w:val="00EE782D"/>
    <w:rsid w:val="00EF2973"/>
    <w:rsid w:val="00EF7362"/>
    <w:rsid w:val="00EF7438"/>
    <w:rsid w:val="00F01030"/>
    <w:rsid w:val="00F01136"/>
    <w:rsid w:val="00F01270"/>
    <w:rsid w:val="00F02C06"/>
    <w:rsid w:val="00F02DA9"/>
    <w:rsid w:val="00F03063"/>
    <w:rsid w:val="00F124A5"/>
    <w:rsid w:val="00F13EFD"/>
    <w:rsid w:val="00F1474A"/>
    <w:rsid w:val="00F15A4D"/>
    <w:rsid w:val="00F22FEA"/>
    <w:rsid w:val="00F23E33"/>
    <w:rsid w:val="00F3183F"/>
    <w:rsid w:val="00F36366"/>
    <w:rsid w:val="00F3674E"/>
    <w:rsid w:val="00F416F8"/>
    <w:rsid w:val="00F5724A"/>
    <w:rsid w:val="00F6377F"/>
    <w:rsid w:val="00F771EE"/>
    <w:rsid w:val="00F8392D"/>
    <w:rsid w:val="00F8585D"/>
    <w:rsid w:val="00F86BC3"/>
    <w:rsid w:val="00F87CCD"/>
    <w:rsid w:val="00F90008"/>
    <w:rsid w:val="00F90D1C"/>
    <w:rsid w:val="00FA1D39"/>
    <w:rsid w:val="00FA2D19"/>
    <w:rsid w:val="00FB1AE4"/>
    <w:rsid w:val="00FB3B30"/>
    <w:rsid w:val="00FB75FC"/>
    <w:rsid w:val="00FC1260"/>
    <w:rsid w:val="00FC228C"/>
    <w:rsid w:val="00FC42D9"/>
    <w:rsid w:val="00FC6D5D"/>
    <w:rsid w:val="00FC6F89"/>
    <w:rsid w:val="00FD37B1"/>
    <w:rsid w:val="00FD4BF2"/>
    <w:rsid w:val="00FD6C8B"/>
    <w:rsid w:val="00FD732C"/>
    <w:rsid w:val="00FE18F2"/>
    <w:rsid w:val="00FE1BCB"/>
    <w:rsid w:val="00FE413D"/>
    <w:rsid w:val="00FE454D"/>
    <w:rsid w:val="00FE75AE"/>
    <w:rsid w:val="00FF25CA"/>
    <w:rsid w:val="00FF38C8"/>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C7265-B7BD-4677-98AE-F814C0FC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70B"/>
    <w:pPr>
      <w:ind w:left="720"/>
      <w:contextualSpacing/>
    </w:pPr>
  </w:style>
  <w:style w:type="character" w:styleId="Hyperlink">
    <w:name w:val="Hyperlink"/>
    <w:basedOn w:val="DefaultParagraphFont"/>
    <w:uiPriority w:val="99"/>
    <w:unhideWhenUsed/>
    <w:rsid w:val="0030570B"/>
    <w:rPr>
      <w:color w:val="0000FF" w:themeColor="hyperlink"/>
      <w:u w:val="single"/>
    </w:rPr>
  </w:style>
  <w:style w:type="table" w:styleId="TableGrid">
    <w:name w:val="Table Grid"/>
    <w:basedOn w:val="TableNormal"/>
    <w:uiPriority w:val="59"/>
    <w:rsid w:val="00B84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84A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light">
    <w:name w:val="highlight"/>
    <w:basedOn w:val="DefaultParagraphFont"/>
    <w:rsid w:val="0032246C"/>
  </w:style>
  <w:style w:type="paragraph" w:styleId="BalloonText">
    <w:name w:val="Balloon Text"/>
    <w:basedOn w:val="Normal"/>
    <w:link w:val="BalloonTextChar"/>
    <w:uiPriority w:val="99"/>
    <w:semiHidden/>
    <w:unhideWhenUsed/>
    <w:rsid w:val="00B36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FA"/>
    <w:rPr>
      <w:rFonts w:ascii="Tahoma" w:hAnsi="Tahoma" w:cs="Tahoma"/>
      <w:sz w:val="16"/>
      <w:szCs w:val="16"/>
    </w:rPr>
  </w:style>
  <w:style w:type="character" w:customStyle="1" w:styleId="tlid-translation">
    <w:name w:val="tlid-translation"/>
    <w:basedOn w:val="DefaultParagraphFont"/>
    <w:rsid w:val="00D365E9"/>
  </w:style>
  <w:style w:type="paragraph" w:styleId="NoSpacing">
    <w:name w:val="No Spacing"/>
    <w:uiPriority w:val="1"/>
    <w:qFormat/>
    <w:rsid w:val="00F124A5"/>
    <w:pPr>
      <w:spacing w:after="0" w:line="240" w:lineRule="auto"/>
    </w:pPr>
    <w:rPr>
      <w:rFonts w:ascii="Calibri" w:eastAsia="Calibri"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B2FB5-DC8E-4A56-A7E2-6ECCB49B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9702</Words>
  <Characters>55303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58</cp:revision>
  <cp:lastPrinted>2017-12-27T07:19:00Z</cp:lastPrinted>
  <dcterms:created xsi:type="dcterms:W3CDTF">2019-04-10T01:10:00Z</dcterms:created>
  <dcterms:modified xsi:type="dcterms:W3CDTF">2019-04-11T03:54:00Z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ec15dc12-2950-31c1-be1d-fbd7986c30f0</vt:lpwstr>
  </property>
  <property fmtid="{D5CDD505-2E9C-101B-9397-08002B2CF9AE}" pid="24" name="Mendeley Citation Style_1">
    <vt:lpwstr>http://www.zotero.org/styles/harvard1</vt:lpwstr>
  </property>
</Properties>
</file>